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66" w:rsidRDefault="00B81866" w:rsidP="00B81866">
      <w:r>
        <w:rPr>
          <w:noProof/>
        </w:rPr>
        <w:drawing>
          <wp:anchor distT="0" distB="0" distL="114300" distR="114300" simplePos="0" relativeHeight="251658240" behindDoc="0" locked="0" layoutInCell="1" allowOverlap="1">
            <wp:simplePos x="0" y="0"/>
            <wp:positionH relativeFrom="column">
              <wp:posOffset>-196215</wp:posOffset>
            </wp:positionH>
            <wp:positionV relativeFrom="paragraph">
              <wp:posOffset>-483870</wp:posOffset>
            </wp:positionV>
            <wp:extent cx="2694940" cy="147383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GREECE-CYPRUS_LOGO_GEOIN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4940" cy="1473835"/>
                    </a:xfrm>
                    <a:prstGeom prst="rect">
                      <a:avLst/>
                    </a:prstGeom>
                  </pic:spPr>
                </pic:pic>
              </a:graphicData>
            </a:graphic>
          </wp:anchor>
        </w:drawing>
      </w:r>
    </w:p>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ΔΗΜΟΣ ΣΗΤΕΙΑΣ:</w:t>
      </w:r>
      <w:r w:rsidRPr="00B81866">
        <w:t xml:space="preserve"> </w:t>
      </w:r>
      <w:r w:rsidRPr="00B81866">
        <w:rPr>
          <w:rFonts w:ascii="Opensans" w:hAnsi="Opensans" w:hint="eastAsia"/>
          <w:b/>
          <w:color w:val="39AAE2"/>
          <w:sz w:val="36"/>
          <w:szCs w:val="36"/>
          <w:lang w:eastAsia="en-GB"/>
        </w:rPr>
        <w:t>ΔΗΜΙΟΥΡΓΙΑ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ΚΕΝΤΡΟΥ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ΕΝΗΜΕΡΩΣΗΣ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ΓΕΩΠΑΡΚΟΥ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ΣΗΤΕΙΑΣ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ΣΤΑ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ΜΕΣΑ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ΜΟΥΛΙΑΝΑ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ΘΕΣΗ</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«ΚΕΦΑΛΟΒΡΥΣΙ»</w:t>
      </w:r>
      <w:r w:rsidRPr="00B81866">
        <w:rPr>
          <w:rFonts w:ascii="Opensans" w:hAnsi="Opensans"/>
          <w:b/>
          <w:color w:val="39AAE2"/>
          <w:sz w:val="36"/>
          <w:szCs w:val="36"/>
          <w:lang w:eastAsia="en-GB"/>
        </w:rPr>
        <w:t>).</w:t>
      </w:r>
    </w:p>
    <w:p w:rsidR="00B81866" w:rsidRDefault="00B81866" w:rsidP="00B81866">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(4.2.4)</w:t>
      </w:r>
    </w:p>
    <w:p w:rsidR="00B81866" w:rsidRDefault="00B81866" w:rsidP="00B81866"/>
    <w:p w:rsidR="00B81866" w:rsidRDefault="00B81866" w:rsidP="00B81866"/>
    <w:p w:rsidR="00B81866" w:rsidRDefault="00B81866" w:rsidP="00B81866"/>
    <w:p w:rsidR="00B81866" w:rsidRDefault="00B81866" w:rsidP="00B81866"/>
    <w:p w:rsidR="00B81866" w:rsidRPr="008C5668" w:rsidRDefault="00B81866" w:rsidP="00B81866">
      <w:pPr>
        <w:pBdr>
          <w:top w:val="single" w:sz="18" w:space="1" w:color="auto"/>
        </w:pBdr>
        <w:tabs>
          <w:tab w:val="left" w:pos="1029"/>
        </w:tabs>
        <w:rPr>
          <w:b/>
          <w:color w:val="E6B012"/>
          <w:sz w:val="32"/>
          <w:szCs w:val="32"/>
          <w:lang w:eastAsia="en-GB"/>
        </w:rPr>
      </w:pPr>
    </w:p>
    <w:p w:rsidR="00B81866" w:rsidRPr="00B81866" w:rsidRDefault="00B81866" w:rsidP="00B81866">
      <w:pPr>
        <w:spacing w:before="60" w:after="60"/>
        <w:rPr>
          <w:b/>
          <w:sz w:val="32"/>
          <w:szCs w:val="32"/>
        </w:rPr>
      </w:pPr>
      <w:r w:rsidRPr="001010EE">
        <w:rPr>
          <w:rFonts w:cs="Arial"/>
          <w:b/>
          <w:sz w:val="32"/>
          <w:szCs w:val="32"/>
        </w:rPr>
        <w:t>ΠΡΟΣΚΛΗΣΗ ΕΚΔΗΛΩΣΗΣ ΕΝΔΙΑΦΕΡΟΝΤΟΣ</w:t>
      </w:r>
      <w:r w:rsidRPr="001010EE">
        <w:rPr>
          <w:b/>
          <w:sz w:val="32"/>
          <w:szCs w:val="32"/>
        </w:rPr>
        <w:t xml:space="preserve"> ΓΙΑ ΤΗΝ ΠΡΟΜΗΘΕΙΑ</w:t>
      </w:r>
      <w:r w:rsidRPr="00F85F15">
        <w:rPr>
          <w:b/>
          <w:sz w:val="32"/>
          <w:szCs w:val="32"/>
        </w:rPr>
        <w:t xml:space="preserve">ΚΑΙ ΤΟΠΟΘΕΤΗΣΗ </w:t>
      </w:r>
      <w:r>
        <w:rPr>
          <w:b/>
          <w:sz w:val="32"/>
          <w:szCs w:val="32"/>
        </w:rPr>
        <w:t xml:space="preserve">ΥΛΙΚΩΝ ΓΙΑ ΤΗΝ  </w:t>
      </w:r>
    </w:p>
    <w:p w:rsidR="00B81866" w:rsidRDefault="00B81866" w:rsidP="00B81866">
      <w:pPr>
        <w:spacing w:before="60" w:after="60"/>
        <w:rPr>
          <w:b/>
          <w:sz w:val="32"/>
          <w:szCs w:val="32"/>
        </w:rPr>
      </w:pPr>
      <w:r w:rsidRPr="00B81866">
        <w:rPr>
          <w:b/>
          <w:sz w:val="32"/>
          <w:szCs w:val="32"/>
        </w:rPr>
        <w:t>ΣΥΝΤΗΡΗΣΗ ΕΠΙΣΚΕΥΗ ΚΤΙΡΙΟΥ ΤΟΥ ΔΗΜΟΥ ΓΙΑ ΔΗΜΙΟΥΡΓΙΑ ΚΕΝΤΡΟΥ ΕΝΗΜΕΡΩΣΗΣ ΓΕΩΠΑΡΚΟΥ</w:t>
      </w:r>
    </w:p>
    <w:p w:rsidR="00EE3FF8" w:rsidRDefault="00EE3FF8" w:rsidP="00B81866">
      <w:pPr>
        <w:spacing w:before="60" w:after="60"/>
        <w:rPr>
          <w:b/>
          <w:sz w:val="32"/>
          <w:szCs w:val="32"/>
        </w:rPr>
      </w:pPr>
    </w:p>
    <w:p w:rsidR="00EE3FF8" w:rsidRDefault="00EE3FF8" w:rsidP="00B81866">
      <w:pPr>
        <w:spacing w:before="60" w:after="60"/>
        <w:rPr>
          <w:b/>
          <w:sz w:val="32"/>
          <w:szCs w:val="32"/>
        </w:rPr>
      </w:pPr>
    </w:p>
    <w:p w:rsidR="00B81866" w:rsidRDefault="00B81866" w:rsidP="00B81866">
      <w:pPr>
        <w:spacing w:before="60" w:after="60"/>
        <w:rPr>
          <w:b/>
          <w:sz w:val="32"/>
          <w:szCs w:val="32"/>
        </w:rPr>
      </w:pPr>
      <w:r>
        <w:rPr>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71755</wp:posOffset>
            </wp:positionV>
            <wp:extent cx="5486400" cy="3025775"/>
            <wp:effectExtent l="0" t="0" r="0" b="317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25775"/>
                    </a:xfrm>
                    <a:prstGeom prst="rect">
                      <a:avLst/>
                    </a:prstGeom>
                    <a:noFill/>
                    <a:ln>
                      <a:noFill/>
                    </a:ln>
                  </pic:spPr>
                </pic:pic>
              </a:graphicData>
            </a:graphic>
          </wp:anchor>
        </w:drawing>
      </w:r>
    </w:p>
    <w:p w:rsidR="00B81866" w:rsidRDefault="00B81866" w:rsidP="00B81866">
      <w:r w:rsidRPr="00E72FBE">
        <w:rPr>
          <w:b/>
          <w:sz w:val="32"/>
          <w:szCs w:val="32"/>
        </w:rPr>
        <w:t xml:space="preserve">ΜΕΛΕΤΗ : </w:t>
      </w:r>
      <w:r w:rsidR="00E72FBE" w:rsidRPr="00E72FBE">
        <w:rPr>
          <w:b/>
          <w:sz w:val="32"/>
          <w:szCs w:val="32"/>
        </w:rPr>
        <w:t>11</w:t>
      </w:r>
      <w:r w:rsidRPr="00E72FBE">
        <w:rPr>
          <w:b/>
          <w:sz w:val="32"/>
          <w:szCs w:val="32"/>
        </w:rPr>
        <w:t>/1</w:t>
      </w:r>
      <w:r w:rsidR="00E72FBE" w:rsidRPr="00E72FBE">
        <w:rPr>
          <w:b/>
          <w:sz w:val="32"/>
          <w:szCs w:val="32"/>
        </w:rPr>
        <w:t>9</w:t>
      </w:r>
    </w:p>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B81866" w:rsidRDefault="00B81866" w:rsidP="00B81866"/>
    <w:p w:rsidR="00FC6D32" w:rsidRDefault="00FC6D32"/>
    <w:p w:rsidR="00B81866" w:rsidRDefault="00B81866"/>
    <w:p w:rsidR="00B81866" w:rsidRDefault="00B81866"/>
    <w:p w:rsidR="00B81866" w:rsidRDefault="00B81866"/>
    <w:p w:rsidR="00B81866" w:rsidRDefault="00B81866"/>
    <w:p w:rsidR="00B81866" w:rsidRDefault="00B81866"/>
    <w:p w:rsidR="00B81866" w:rsidRDefault="00B81866"/>
    <w:p w:rsidR="00B81866" w:rsidRDefault="00B81866"/>
    <w:p w:rsidR="00EE3FF8" w:rsidRDefault="00EE3FF8">
      <w:r>
        <w:rPr>
          <w:noProof/>
        </w:rPr>
        <w:lastRenderedPageBreak/>
        <w:drawing>
          <wp:anchor distT="0" distB="0" distL="114300" distR="114300" simplePos="0" relativeHeight="251661312" behindDoc="0" locked="0" layoutInCell="1" allowOverlap="1">
            <wp:simplePos x="0" y="0"/>
            <wp:positionH relativeFrom="column">
              <wp:posOffset>-601980</wp:posOffset>
            </wp:positionH>
            <wp:positionV relativeFrom="paragraph">
              <wp:posOffset>-193040</wp:posOffset>
            </wp:positionV>
            <wp:extent cx="781050" cy="824865"/>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824865"/>
                    </a:xfrm>
                    <a:prstGeom prst="rect">
                      <a:avLst/>
                    </a:prstGeom>
                    <a:noFill/>
                    <a:ln>
                      <a:noFill/>
                    </a:ln>
                  </pic:spPr>
                </pic:pic>
              </a:graphicData>
            </a:graphic>
          </wp:anchor>
        </w:drawing>
      </w:r>
    </w:p>
    <w:p w:rsidR="00EE3FF8" w:rsidRDefault="00EE3FF8"/>
    <w:p w:rsidR="00EE3FF8" w:rsidRDefault="00EE3FF8"/>
    <w:p w:rsidR="00EE3FF8" w:rsidRDefault="00EE3FF8"/>
    <w:p w:rsidR="00EE3FF8" w:rsidRDefault="00451DFF">
      <w:r>
        <w:rPr>
          <w:noProof/>
        </w:rPr>
        <mc:AlternateContent>
          <mc:Choice Requires="wps">
            <w:drawing>
              <wp:anchor distT="0" distB="0" distL="114300" distR="114300" simplePos="0" relativeHeight="251662336" behindDoc="0" locked="0" layoutInCell="1" allowOverlap="1">
                <wp:simplePos x="0" y="0"/>
                <wp:positionH relativeFrom="column">
                  <wp:posOffset>-460375</wp:posOffset>
                </wp:positionH>
                <wp:positionV relativeFrom="paragraph">
                  <wp:posOffset>64135</wp:posOffset>
                </wp:positionV>
                <wp:extent cx="2096770" cy="845185"/>
                <wp:effectExtent l="0" t="0" r="24130" b="1270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845185"/>
                        </a:xfrm>
                        <a:prstGeom prst="rect">
                          <a:avLst/>
                        </a:prstGeom>
                        <a:solidFill>
                          <a:srgbClr val="FFFFFF"/>
                        </a:solidFill>
                        <a:ln w="9525">
                          <a:solidFill>
                            <a:srgbClr val="FFFFFF"/>
                          </a:solidFill>
                          <a:miter lim="800000"/>
                          <a:headEnd/>
                          <a:tailEnd/>
                        </a:ln>
                      </wps:spPr>
                      <wps:txbx>
                        <w:txbxContent>
                          <w:p w:rsidR="00BD19C9" w:rsidRPr="00787768" w:rsidRDefault="00BD19C9" w:rsidP="008A66F1">
                            <w:pPr>
                              <w:rPr>
                                <w:rFonts w:ascii="Calibri" w:hAnsi="Calibri" w:cs="Calibri"/>
                                <w:b/>
                                <w:sz w:val="24"/>
                                <w:szCs w:val="24"/>
                              </w:rPr>
                            </w:pPr>
                            <w:r w:rsidRPr="00787768">
                              <w:rPr>
                                <w:rFonts w:ascii="Calibri" w:hAnsi="Calibri" w:cs="Calibri"/>
                                <w:b/>
                                <w:sz w:val="24"/>
                                <w:szCs w:val="24"/>
                              </w:rPr>
                              <w:t>ΕΛΛΗΝΙΚΗ ΔΗΜΟΚΡΑΤΙΑ</w:t>
                            </w:r>
                          </w:p>
                          <w:p w:rsidR="00BD19C9" w:rsidRPr="00787768" w:rsidRDefault="00BD19C9" w:rsidP="008A66F1">
                            <w:pPr>
                              <w:rPr>
                                <w:rFonts w:ascii="Calibri" w:hAnsi="Calibri" w:cs="Calibri"/>
                                <w:b/>
                                <w:sz w:val="24"/>
                                <w:szCs w:val="24"/>
                              </w:rPr>
                            </w:pPr>
                            <w:r w:rsidRPr="00787768">
                              <w:rPr>
                                <w:rFonts w:ascii="Calibri" w:hAnsi="Calibri" w:cs="Calibri"/>
                                <w:b/>
                                <w:sz w:val="24"/>
                                <w:szCs w:val="24"/>
                              </w:rPr>
                              <w:t>ΝΟΜΟΣ ΛΑΣΙΘΙΟΥ</w:t>
                            </w:r>
                          </w:p>
                          <w:p w:rsidR="00BD19C9" w:rsidRPr="00787768" w:rsidRDefault="00BD19C9" w:rsidP="008A66F1">
                            <w:pPr>
                              <w:rPr>
                                <w:rFonts w:ascii="Calibri" w:hAnsi="Calibri" w:cs="Calibri"/>
                                <w:b/>
                                <w:sz w:val="24"/>
                                <w:szCs w:val="24"/>
                              </w:rPr>
                            </w:pPr>
                            <w:r w:rsidRPr="00787768">
                              <w:rPr>
                                <w:rFonts w:ascii="Calibri" w:hAnsi="Calibri" w:cs="Calibri"/>
                                <w:b/>
                                <w:sz w:val="24"/>
                                <w:szCs w:val="24"/>
                              </w:rPr>
                              <w:t>ΔΗΜΟΣ  ΣΗΤΕΙΑΣ</w:t>
                            </w:r>
                          </w:p>
                          <w:p w:rsidR="00BD19C9" w:rsidRPr="00787768" w:rsidRDefault="00BD19C9" w:rsidP="008A66F1">
                            <w:pPr>
                              <w:rPr>
                                <w:rFonts w:ascii="Calibri" w:hAnsi="Calibri" w:cs="Calibri"/>
                                <w:b/>
                                <w:sz w:val="24"/>
                                <w:szCs w:val="24"/>
                              </w:rPr>
                            </w:pPr>
                            <w:r w:rsidRPr="00787768">
                              <w:rPr>
                                <w:rFonts w:ascii="Calibri" w:hAnsi="Calibri" w:cs="Calibri"/>
                                <w:b/>
                                <w:sz w:val="24"/>
                                <w:szCs w:val="24"/>
                              </w:rPr>
                              <w:t>Δ/ΝΣΗ ΤΕΧΝΙΚΩΝ ΥΠΗΡΕΣΙΩΝ</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6" type="#_x0000_t202" style="position:absolute;margin-left:-36.25pt;margin-top:5.05pt;width:165.1pt;height:66.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" strokecolor="white">
                <v:textbox style="mso-fit-shape-to-text:t">
                  <w:txbxContent>
                    <w:p w:rsidR="00BD19C9" w:rsidRPr="00787768" w:rsidRDefault="00BD19C9" w:rsidP="008A66F1">
                      <w:pPr>
                        <w:rPr>
                          <w:rFonts w:ascii="Calibri" w:hAnsi="Calibri" w:cs="Calibri"/>
                          <w:b/>
                          <w:sz w:val="24"/>
                          <w:szCs w:val="24"/>
                        </w:rPr>
                      </w:pPr>
                      <w:r w:rsidRPr="00787768">
                        <w:rPr>
                          <w:rFonts w:ascii="Calibri" w:hAnsi="Calibri" w:cs="Calibri"/>
                          <w:b/>
                          <w:sz w:val="24"/>
                          <w:szCs w:val="24"/>
                        </w:rPr>
                        <w:t>ΕΛΛΗΝΙΚΗ ΔΗΜΟΚΡΑΤΙΑ</w:t>
                      </w:r>
                    </w:p>
                    <w:p w:rsidR="00BD19C9" w:rsidRPr="00787768" w:rsidRDefault="00BD19C9" w:rsidP="008A66F1">
                      <w:pPr>
                        <w:rPr>
                          <w:rFonts w:ascii="Calibri" w:hAnsi="Calibri" w:cs="Calibri"/>
                          <w:b/>
                          <w:sz w:val="24"/>
                          <w:szCs w:val="24"/>
                        </w:rPr>
                      </w:pPr>
                      <w:r w:rsidRPr="00787768">
                        <w:rPr>
                          <w:rFonts w:ascii="Calibri" w:hAnsi="Calibri" w:cs="Calibri"/>
                          <w:b/>
                          <w:sz w:val="24"/>
                          <w:szCs w:val="24"/>
                        </w:rPr>
                        <w:t>ΝΟΜΟΣ ΛΑΣΙΘΙΟΥ</w:t>
                      </w:r>
                    </w:p>
                    <w:p w:rsidR="00BD19C9" w:rsidRPr="00787768" w:rsidRDefault="00BD19C9" w:rsidP="008A66F1">
                      <w:pPr>
                        <w:rPr>
                          <w:rFonts w:ascii="Calibri" w:hAnsi="Calibri" w:cs="Calibri"/>
                          <w:b/>
                          <w:sz w:val="24"/>
                          <w:szCs w:val="24"/>
                        </w:rPr>
                      </w:pPr>
                      <w:r w:rsidRPr="00787768">
                        <w:rPr>
                          <w:rFonts w:ascii="Calibri" w:hAnsi="Calibri" w:cs="Calibri"/>
                          <w:b/>
                          <w:sz w:val="24"/>
                          <w:szCs w:val="24"/>
                        </w:rPr>
                        <w:t>ΔΗΜΟΣ  ΣΗΤΕΙΑΣ</w:t>
                      </w:r>
                    </w:p>
                    <w:p w:rsidR="00BD19C9" w:rsidRPr="00787768" w:rsidRDefault="00BD19C9" w:rsidP="008A66F1">
                      <w:pPr>
                        <w:rPr>
                          <w:rFonts w:ascii="Calibri" w:hAnsi="Calibri" w:cs="Calibri"/>
                          <w:b/>
                          <w:sz w:val="24"/>
                          <w:szCs w:val="24"/>
                        </w:rPr>
                      </w:pPr>
                      <w:r w:rsidRPr="00787768">
                        <w:rPr>
                          <w:rFonts w:ascii="Calibri" w:hAnsi="Calibri" w:cs="Calibri"/>
                          <w:b/>
                          <w:sz w:val="24"/>
                          <w:szCs w:val="24"/>
                        </w:rPr>
                        <w:t>Δ/ΝΣΗ ΤΕΧΝΙΚΩΝ ΥΠΗΡΕΣΙΩΝ</w:t>
                      </w:r>
                    </w:p>
                  </w:txbxContent>
                </v:textbox>
              </v:shape>
            </w:pict>
          </mc:Fallback>
        </mc:AlternateContent>
      </w:r>
    </w:p>
    <w:p w:rsidR="00EE3FF8" w:rsidRDefault="00EE3FF8"/>
    <w:p w:rsidR="00EE3FF8" w:rsidRDefault="00EE3FF8"/>
    <w:p w:rsidR="00EE3FF8" w:rsidRDefault="00EE3FF8"/>
    <w:p w:rsidR="00EE3FF8" w:rsidRDefault="00EE3FF8"/>
    <w:p w:rsidR="00EE3FF8" w:rsidRDefault="00EE3FF8"/>
    <w:p w:rsidR="00EE3FF8" w:rsidRDefault="00EE3FF8"/>
    <w:p w:rsidR="00EE3FF8" w:rsidRDefault="00451DFF">
      <w:r>
        <w:rPr>
          <w:noProof/>
        </w:rPr>
        <mc:AlternateContent>
          <mc:Choice Requires="wps">
            <w:drawing>
              <wp:anchor distT="0" distB="0" distL="114300" distR="114300" simplePos="0" relativeHeight="251663360" behindDoc="0" locked="0" layoutInCell="1" allowOverlap="1">
                <wp:simplePos x="0" y="0"/>
                <wp:positionH relativeFrom="column">
                  <wp:posOffset>-355600</wp:posOffset>
                </wp:positionH>
                <wp:positionV relativeFrom="paragraph">
                  <wp:posOffset>120650</wp:posOffset>
                </wp:positionV>
                <wp:extent cx="5829300" cy="2476500"/>
                <wp:effectExtent l="0" t="0" r="19050" b="1905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476500"/>
                        </a:xfrm>
                        <a:prstGeom prst="rect">
                          <a:avLst/>
                        </a:prstGeom>
                        <a:solidFill>
                          <a:srgbClr val="FFFFFF"/>
                        </a:solidFill>
                        <a:ln w="9525">
                          <a:solidFill>
                            <a:srgbClr val="000000"/>
                          </a:solidFill>
                          <a:miter lim="800000"/>
                          <a:headEnd/>
                          <a:tailEnd/>
                        </a:ln>
                      </wps:spPr>
                      <wps:txbx>
                        <w:txbxContent>
                          <w:p w:rsidR="00BD19C9" w:rsidRDefault="00BD19C9" w:rsidP="008A66F1">
                            <w:pPr>
                              <w:jc w:val="center"/>
                              <w:rPr>
                                <w:rFonts w:ascii="Calibri" w:hAnsi="Calibri" w:cs="Calibri"/>
                                <w:b/>
                                <w:sz w:val="36"/>
                                <w:szCs w:val="36"/>
                              </w:rPr>
                            </w:pPr>
                            <w:r w:rsidRPr="00A60190">
                              <w:rPr>
                                <w:rFonts w:ascii="Calibri" w:hAnsi="Calibri" w:cs="Calibri"/>
                                <w:b/>
                                <w:sz w:val="36"/>
                                <w:szCs w:val="36"/>
                              </w:rPr>
                              <w:t>ΜΕΛΕΤΗ:</w:t>
                            </w:r>
                          </w:p>
                          <w:p w:rsidR="00BD19C9" w:rsidRPr="00B81866" w:rsidRDefault="00BD19C9" w:rsidP="00B81866">
                            <w:pPr>
                              <w:jc w:val="center"/>
                              <w:rPr>
                                <w:rFonts w:asciiTheme="minorHAnsi" w:hAnsiTheme="minorHAnsi" w:cstheme="minorHAnsi"/>
                                <w:b/>
                                <w:sz w:val="36"/>
                                <w:szCs w:val="36"/>
                              </w:rPr>
                            </w:pPr>
                            <w:r w:rsidRPr="00B81866">
                              <w:rPr>
                                <w:rFonts w:asciiTheme="minorHAnsi" w:hAnsiTheme="minorHAnsi" w:cstheme="minorHAnsi"/>
                                <w:b/>
                                <w:sz w:val="36"/>
                                <w:szCs w:val="36"/>
                              </w:rPr>
                              <w:t>ΠΡΟΜΗΘΕΙΑΣ ΥΛΙΚΩΝ ΓΙΑ ΤΗ</w:t>
                            </w:r>
                          </w:p>
                          <w:p w:rsidR="00BD19C9" w:rsidRDefault="00BD19C9" w:rsidP="00B81866">
                            <w:pPr>
                              <w:jc w:val="center"/>
                              <w:rPr>
                                <w:rFonts w:asciiTheme="minorHAnsi" w:hAnsiTheme="minorHAnsi" w:cstheme="minorHAnsi"/>
                                <w:b/>
                                <w:sz w:val="36"/>
                                <w:szCs w:val="36"/>
                              </w:rPr>
                            </w:pPr>
                            <w:r w:rsidRPr="00B81866">
                              <w:rPr>
                                <w:rFonts w:asciiTheme="minorHAnsi" w:hAnsiTheme="minorHAnsi" w:cstheme="minorHAnsi"/>
                                <w:b/>
                                <w:sz w:val="36"/>
                                <w:szCs w:val="36"/>
                              </w:rPr>
                              <w:t xml:space="preserve"> «ΣΥΝΤΗΡΗΣΗ ΕΠΙΣΚΕΥΗ ΚΤΙΡΙΟΥ ΤΟΥ ΔΗΜΟΥ ΓΙΑ ΔΗΜΙΟΥΡΓΙΑ ΚΕΝΤΡΟΥ ΕΝΗΜΕΡΩΣΗΣ ΓΕΩΠΑΡΚΟΥ</w:t>
                            </w:r>
                          </w:p>
                          <w:p w:rsidR="00BD19C9" w:rsidRPr="00B81866" w:rsidRDefault="00BD19C9" w:rsidP="00B81866">
                            <w:pPr>
                              <w:jc w:val="center"/>
                              <w:rPr>
                                <w:sz w:val="36"/>
                                <w:szCs w:val="36"/>
                              </w:rPr>
                            </w:pPr>
                            <w:r w:rsidRPr="00B81866">
                              <w:rPr>
                                <w:sz w:val="36"/>
                                <w:szCs w:val="36"/>
                              </w:rPr>
                              <w:t xml:space="preserve"> </w:t>
                            </w:r>
                          </w:p>
                          <w:p w:rsidR="00BD19C9" w:rsidRPr="00D348A0" w:rsidRDefault="00BD19C9" w:rsidP="00B81866">
                            <w:pPr>
                              <w:jc w:val="center"/>
                              <w:rPr>
                                <w:rFonts w:ascii="Calibri" w:hAnsi="Calibri" w:cs="Calibri"/>
                                <w:b/>
                                <w:sz w:val="24"/>
                                <w:szCs w:val="24"/>
                              </w:rPr>
                            </w:pPr>
                            <w:r w:rsidRPr="00A2719A">
                              <w:rPr>
                                <w:rFonts w:ascii="Calibri" w:hAnsi="Calibri" w:cs="Calibri"/>
                                <w:b/>
                                <w:sz w:val="24"/>
                                <w:szCs w:val="24"/>
                              </w:rPr>
                              <w:t>Του Παραδοτέου 4.2.</w:t>
                            </w:r>
                            <w:r>
                              <w:rPr>
                                <w:rFonts w:ascii="Calibri" w:hAnsi="Calibri" w:cs="Calibri"/>
                                <w:b/>
                                <w:sz w:val="24"/>
                                <w:szCs w:val="24"/>
                              </w:rPr>
                              <w:t>4.</w:t>
                            </w:r>
                            <w:r w:rsidRPr="00EE3FF8">
                              <w:t xml:space="preserve"> </w:t>
                            </w:r>
                            <w:r w:rsidRPr="00EE3FF8">
                              <w:rPr>
                                <w:rFonts w:ascii="Calibri" w:hAnsi="Calibri" w:cs="Calibri"/>
                                <w:b/>
                                <w:sz w:val="24"/>
                                <w:szCs w:val="24"/>
                              </w:rPr>
                              <w:t>ΔΗΜΙΟΥΡΓΙΑ ΚΕΝΤΡΟΥ ΕΝΗΜΕΡΩΣΗΣ ΓΕΩΠΑΡΚΟΥ ΣΗΤΕΙΑΣ ΣΤΑ ΜΕΣΑ ΜΟΥΛΙΑΝΑ (ΘΕΣΗ «ΚΕΦΑΛΟΒΡΥΣΙ»)</w:t>
                            </w:r>
                            <w:r>
                              <w:rPr>
                                <w:rFonts w:ascii="Calibri" w:hAnsi="Calibri" w:cs="Calibri"/>
                                <w:b/>
                                <w:sz w:val="24"/>
                                <w:szCs w:val="24"/>
                              </w:rPr>
                              <w:t xml:space="preserve">, </w:t>
                            </w:r>
                            <w:r w:rsidRPr="00A2719A">
                              <w:t xml:space="preserve"> </w:t>
                            </w:r>
                            <w:r w:rsidRPr="00A2719A">
                              <w:rPr>
                                <w:rFonts w:ascii="Calibri" w:hAnsi="Calibri" w:cs="Calibri"/>
                                <w:b/>
                                <w:sz w:val="24"/>
                                <w:szCs w:val="24"/>
                              </w:rPr>
                              <w:t>της  Πράξης ¨ΓΕΩΤΟΥΡΙΣΜΟΣ ΣΤΑ ΝΗΣΙΩΤΙΚΑ ΓΕΩΠΑΡΚΑ – GEOTOURISM IN INSULAR GEOPARKS¨ και Ακρωνύμιο GEO-IN του Προγράμματος  Συνεργασίας INTERREG V-A Ελλάδα – Κύπρος 2014-2020», τα οποία έχει αναλάβει ο Δήμος Σητείας ως</w:t>
                            </w:r>
                            <w:r w:rsidRPr="00F85F15">
                              <w:t xml:space="preserve"> </w:t>
                            </w:r>
                            <w:r w:rsidRPr="00F85F15">
                              <w:rPr>
                                <w:rFonts w:ascii="Calibri" w:hAnsi="Calibri" w:cs="Calibri"/>
                                <w:b/>
                                <w:sz w:val="24"/>
                                <w:szCs w:val="24"/>
                              </w:rPr>
                              <w:t>Δικαιούχος</w:t>
                            </w:r>
                            <w:r w:rsidRPr="00A2719A">
                              <w:rPr>
                                <w:rFonts w:ascii="Calibri" w:hAnsi="Calibri" w:cs="Calibri"/>
                                <w:b/>
                                <w:sz w:val="24"/>
                                <w:szCs w:val="24"/>
                              </w:rPr>
                              <w:t xml:space="preserve"> 2</w:t>
                            </w:r>
                          </w:p>
                          <w:p w:rsidR="00BD19C9" w:rsidRPr="00D348A0" w:rsidRDefault="00BD19C9" w:rsidP="008A66F1">
                            <w:pPr>
                              <w:jc w:val="both"/>
                              <w:rPr>
                                <w:rFonts w:ascii="Calibri" w:hAnsi="Calibri" w:cs="Calibri"/>
                                <w:b/>
                                <w:sz w:val="24"/>
                                <w:szCs w:val="24"/>
                              </w:rPr>
                            </w:pPr>
                            <w:r w:rsidRPr="00D348A0">
                              <w:rPr>
                                <w:rFonts w:ascii="Calibri" w:hAnsi="Calibri" w:cs="Calibri"/>
                                <w:b/>
                                <w:sz w:val="24"/>
                                <w:szCs w:val="24"/>
                              </w:rPr>
                              <w:t xml:space="preserve">  </w:t>
                            </w:r>
                          </w:p>
                          <w:p w:rsidR="00BD19C9" w:rsidRDefault="00BD19C9" w:rsidP="008A66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5" o:spid="_x0000_s1027" type="#_x0000_t202" style="position:absolute;margin-left:-28pt;margin-top:9.5pt;width:459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">
                <v:textbox>
                  <w:txbxContent>
                    <w:p w:rsidR="00BD19C9" w:rsidRDefault="00BD19C9" w:rsidP="008A66F1">
                      <w:pPr>
                        <w:jc w:val="center"/>
                        <w:rPr>
                          <w:rFonts w:ascii="Calibri" w:hAnsi="Calibri" w:cs="Calibri"/>
                          <w:b/>
                          <w:sz w:val="36"/>
                          <w:szCs w:val="36"/>
                        </w:rPr>
                      </w:pPr>
                      <w:r w:rsidRPr="00A60190">
                        <w:rPr>
                          <w:rFonts w:ascii="Calibri" w:hAnsi="Calibri" w:cs="Calibri"/>
                          <w:b/>
                          <w:sz w:val="36"/>
                          <w:szCs w:val="36"/>
                        </w:rPr>
                        <w:t>ΜΕΛΕΤΗ:</w:t>
                      </w:r>
                    </w:p>
                    <w:p w:rsidR="00BD19C9" w:rsidRPr="00B81866" w:rsidRDefault="00BD19C9" w:rsidP="00B81866">
                      <w:pPr>
                        <w:jc w:val="center"/>
                        <w:rPr>
                          <w:rFonts w:asciiTheme="minorHAnsi" w:hAnsiTheme="minorHAnsi" w:cstheme="minorHAnsi"/>
                          <w:b/>
                          <w:sz w:val="36"/>
                          <w:szCs w:val="36"/>
                        </w:rPr>
                      </w:pPr>
                      <w:r w:rsidRPr="00B81866">
                        <w:rPr>
                          <w:rFonts w:asciiTheme="minorHAnsi" w:hAnsiTheme="minorHAnsi" w:cstheme="minorHAnsi"/>
                          <w:b/>
                          <w:sz w:val="36"/>
                          <w:szCs w:val="36"/>
                        </w:rPr>
                        <w:t>ΠΡΟΜΗΘΕΙΑΣ ΥΛΙΚΩΝ ΓΙΑ ΤΗ</w:t>
                      </w:r>
                    </w:p>
                    <w:p w:rsidR="00BD19C9" w:rsidRDefault="00BD19C9" w:rsidP="00B81866">
                      <w:pPr>
                        <w:jc w:val="center"/>
                        <w:rPr>
                          <w:rFonts w:asciiTheme="minorHAnsi" w:hAnsiTheme="minorHAnsi" w:cstheme="minorHAnsi"/>
                          <w:b/>
                          <w:sz w:val="36"/>
                          <w:szCs w:val="36"/>
                        </w:rPr>
                      </w:pPr>
                      <w:r w:rsidRPr="00B81866">
                        <w:rPr>
                          <w:rFonts w:asciiTheme="minorHAnsi" w:hAnsiTheme="minorHAnsi" w:cstheme="minorHAnsi"/>
                          <w:b/>
                          <w:sz w:val="36"/>
                          <w:szCs w:val="36"/>
                        </w:rPr>
                        <w:t xml:space="preserve"> «ΣΥΝΤΗΡΗΣΗ ΕΠΙΣΚΕΥΗ ΚΤΙΡΙΟΥ ΤΟΥ ΔΗΜΟΥ ΓΙΑ ΔΗΜΙΟΥΡΓΙΑ ΚΕΝΤΡΟΥ ΕΝΗΜΕΡΩΣΗΣ ΓΕΩΠΑΡΚΟΥ</w:t>
                      </w:r>
                    </w:p>
                    <w:p w:rsidR="00BD19C9" w:rsidRPr="00B81866" w:rsidRDefault="00BD19C9" w:rsidP="00B81866">
                      <w:pPr>
                        <w:jc w:val="center"/>
                        <w:rPr>
                          <w:sz w:val="36"/>
                          <w:szCs w:val="36"/>
                        </w:rPr>
                      </w:pPr>
                      <w:r w:rsidRPr="00B81866">
                        <w:rPr>
                          <w:sz w:val="36"/>
                          <w:szCs w:val="36"/>
                        </w:rPr>
                        <w:t xml:space="preserve"> </w:t>
                      </w:r>
                    </w:p>
                    <w:p w:rsidR="00BD19C9" w:rsidRPr="00D348A0" w:rsidRDefault="00BD19C9" w:rsidP="00B81866">
                      <w:pPr>
                        <w:jc w:val="center"/>
                        <w:rPr>
                          <w:rFonts w:ascii="Calibri" w:hAnsi="Calibri" w:cs="Calibri"/>
                          <w:b/>
                          <w:sz w:val="24"/>
                          <w:szCs w:val="24"/>
                        </w:rPr>
                      </w:pPr>
                      <w:r w:rsidRPr="00A2719A">
                        <w:rPr>
                          <w:rFonts w:ascii="Calibri" w:hAnsi="Calibri" w:cs="Calibri"/>
                          <w:b/>
                          <w:sz w:val="24"/>
                          <w:szCs w:val="24"/>
                        </w:rPr>
                        <w:t>Του Παραδοτέου 4.2.</w:t>
                      </w:r>
                      <w:r>
                        <w:rPr>
                          <w:rFonts w:ascii="Calibri" w:hAnsi="Calibri" w:cs="Calibri"/>
                          <w:b/>
                          <w:sz w:val="24"/>
                          <w:szCs w:val="24"/>
                        </w:rPr>
                        <w:t>4.</w:t>
                      </w:r>
                      <w:r w:rsidRPr="00EE3FF8">
                        <w:t xml:space="preserve"> </w:t>
                      </w:r>
                      <w:r w:rsidRPr="00EE3FF8">
                        <w:rPr>
                          <w:rFonts w:ascii="Calibri" w:hAnsi="Calibri" w:cs="Calibri"/>
                          <w:b/>
                          <w:sz w:val="24"/>
                          <w:szCs w:val="24"/>
                        </w:rPr>
                        <w:t>ΔΗΜΙΟΥΡΓΙΑ ΚΕΝΤΡΟΥ ΕΝΗΜΕΡΩΣΗΣ ΓΕΩΠΑΡΚΟΥ ΣΗΤΕΙΑΣ ΣΤΑ ΜΕΣΑ ΜΟΥΛΙΑΝΑ (ΘΕΣΗ «ΚΕΦΑΛΟΒΡΥΣΙ»)</w:t>
                      </w:r>
                      <w:r>
                        <w:rPr>
                          <w:rFonts w:ascii="Calibri" w:hAnsi="Calibri" w:cs="Calibri"/>
                          <w:b/>
                          <w:sz w:val="24"/>
                          <w:szCs w:val="24"/>
                        </w:rPr>
                        <w:t xml:space="preserve">, </w:t>
                      </w:r>
                      <w:r w:rsidRPr="00A2719A">
                        <w:t xml:space="preserve"> </w:t>
                      </w:r>
                      <w:r w:rsidRPr="00A2719A">
                        <w:rPr>
                          <w:rFonts w:ascii="Calibri" w:hAnsi="Calibri" w:cs="Calibri"/>
                          <w:b/>
                          <w:sz w:val="24"/>
                          <w:szCs w:val="24"/>
                        </w:rPr>
                        <w:t>της  Πράξης ¨ΓΕΩΤΟΥΡΙΣΜΟΣ ΣΤΑ ΝΗΣΙΩΤΙΚΑ ΓΕΩΠΑΡΚΑ – GEOTOURISM IN INSULAR GEOPARKS¨ και Ακρωνύμιο GEO-IN του Προγράμματος  Συνεργασίας INTERREG V-A Ελλάδα – Κύπρος 2014-2020», τα οποία έχει αναλάβει ο Δήμος Σητείας ως</w:t>
                      </w:r>
                      <w:r w:rsidRPr="00F85F15">
                        <w:t xml:space="preserve"> </w:t>
                      </w:r>
                      <w:r w:rsidRPr="00F85F15">
                        <w:rPr>
                          <w:rFonts w:ascii="Calibri" w:hAnsi="Calibri" w:cs="Calibri"/>
                          <w:b/>
                          <w:sz w:val="24"/>
                          <w:szCs w:val="24"/>
                        </w:rPr>
                        <w:t>Δικαιούχος</w:t>
                      </w:r>
                      <w:r w:rsidRPr="00A2719A">
                        <w:rPr>
                          <w:rFonts w:ascii="Calibri" w:hAnsi="Calibri" w:cs="Calibri"/>
                          <w:b/>
                          <w:sz w:val="24"/>
                          <w:szCs w:val="24"/>
                        </w:rPr>
                        <w:t xml:space="preserve"> 2</w:t>
                      </w:r>
                    </w:p>
                    <w:p w:rsidR="00BD19C9" w:rsidRPr="00D348A0" w:rsidRDefault="00BD19C9" w:rsidP="008A66F1">
                      <w:pPr>
                        <w:jc w:val="both"/>
                        <w:rPr>
                          <w:rFonts w:ascii="Calibri" w:hAnsi="Calibri" w:cs="Calibri"/>
                          <w:b/>
                          <w:sz w:val="24"/>
                          <w:szCs w:val="24"/>
                        </w:rPr>
                      </w:pPr>
                      <w:r w:rsidRPr="00D348A0">
                        <w:rPr>
                          <w:rFonts w:ascii="Calibri" w:hAnsi="Calibri" w:cs="Calibri"/>
                          <w:b/>
                          <w:sz w:val="24"/>
                          <w:szCs w:val="24"/>
                        </w:rPr>
                        <w:t xml:space="preserve">  </w:t>
                      </w:r>
                    </w:p>
                    <w:p w:rsidR="00BD19C9" w:rsidRDefault="00BD19C9" w:rsidP="008A66F1"/>
                  </w:txbxContent>
                </v:textbox>
              </v:shape>
            </w:pict>
          </mc:Fallback>
        </mc:AlternateContent>
      </w:r>
    </w:p>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p w:rsidR="00EE3FF8" w:rsidRDefault="00EE3FF8"/>
    <w:tbl>
      <w:tblPr>
        <w:tblpPr w:leftFromText="180" w:rightFromText="180" w:vertAnchor="text" w:horzAnchor="margin" w:tblpY="112"/>
        <w:tblW w:w="8518" w:type="dxa"/>
        <w:tblLook w:val="0000" w:firstRow="0" w:lastRow="0" w:firstColumn="0" w:lastColumn="0" w:noHBand="0" w:noVBand="0"/>
      </w:tblPr>
      <w:tblGrid>
        <w:gridCol w:w="3369"/>
        <w:gridCol w:w="567"/>
        <w:gridCol w:w="3260"/>
        <w:gridCol w:w="1322"/>
      </w:tblGrid>
      <w:tr w:rsidR="00EE3FF8" w:rsidRPr="00EE3FF8" w:rsidTr="00EE3FF8">
        <w:tc>
          <w:tcPr>
            <w:tcW w:w="3369" w:type="dxa"/>
            <w:tcBorders>
              <w:top w:val="single" w:sz="4" w:space="0" w:color="auto"/>
              <w:left w:val="nil"/>
              <w:bottom w:val="nil"/>
              <w:right w:val="nil"/>
            </w:tcBorders>
            <w:vAlign w:val="center"/>
          </w:tcPr>
          <w:p w:rsidR="00EE3FF8" w:rsidRPr="00EE3FF8" w:rsidRDefault="00EE3FF8" w:rsidP="00EE3FF8">
            <w:pPr>
              <w:spacing w:line="360" w:lineRule="auto"/>
              <w:jc w:val="right"/>
              <w:rPr>
                <w:rFonts w:ascii="Calibri" w:hAnsi="Calibri" w:cs="Calibri"/>
                <w:b/>
                <w:bCs/>
                <w:sz w:val="24"/>
                <w:szCs w:val="24"/>
              </w:rPr>
            </w:pPr>
            <w:r w:rsidRPr="00EE3FF8">
              <w:rPr>
                <w:rFonts w:ascii="Calibri" w:hAnsi="Calibri" w:cs="Calibri"/>
                <w:b/>
                <w:bCs/>
                <w:sz w:val="24"/>
                <w:szCs w:val="24"/>
              </w:rPr>
              <w:t xml:space="preserve">ΠΡΟΫΠΟΛΟΓΙΣΜΟΣ </w:t>
            </w:r>
          </w:p>
          <w:p w:rsidR="00EE3FF8" w:rsidRPr="00EE3FF8" w:rsidRDefault="00EE3FF8" w:rsidP="00EE3FF8">
            <w:pPr>
              <w:spacing w:line="360" w:lineRule="auto"/>
              <w:jc w:val="right"/>
              <w:rPr>
                <w:rFonts w:ascii="Calibri" w:hAnsi="Calibri" w:cs="Calibri"/>
                <w:b/>
                <w:bCs/>
                <w:sz w:val="24"/>
                <w:szCs w:val="24"/>
              </w:rPr>
            </w:pPr>
            <w:r w:rsidRPr="00EE3FF8">
              <w:rPr>
                <w:rFonts w:ascii="Calibri" w:hAnsi="Calibri" w:cs="Calibri"/>
                <w:b/>
                <w:bCs/>
                <w:sz w:val="24"/>
                <w:szCs w:val="24"/>
              </w:rPr>
              <w:t>με</w:t>
            </w:r>
            <w:r w:rsidRPr="00EE3FF8">
              <w:t xml:space="preserve"> </w:t>
            </w:r>
            <w:r w:rsidRPr="00EE3FF8">
              <w:rPr>
                <w:rFonts w:ascii="Calibri" w:hAnsi="Calibri" w:cs="Calibri"/>
                <w:b/>
                <w:bCs/>
                <w:sz w:val="24"/>
                <w:szCs w:val="24"/>
              </w:rPr>
              <w:t xml:space="preserve">Φ.Π.Α.  ( 24 %)  </w:t>
            </w:r>
          </w:p>
        </w:tc>
        <w:tc>
          <w:tcPr>
            <w:tcW w:w="567" w:type="dxa"/>
            <w:tcBorders>
              <w:top w:val="single" w:sz="4" w:space="0" w:color="auto"/>
              <w:left w:val="nil"/>
              <w:bottom w:val="nil"/>
              <w:right w:val="nil"/>
            </w:tcBorders>
            <w:vAlign w:val="center"/>
          </w:tcPr>
          <w:p w:rsidR="00EE3FF8" w:rsidRPr="00EE3FF8" w:rsidRDefault="00EE3FF8" w:rsidP="00EE3FF8">
            <w:pPr>
              <w:spacing w:line="360" w:lineRule="auto"/>
              <w:jc w:val="center"/>
              <w:rPr>
                <w:rFonts w:ascii="Calibri" w:hAnsi="Calibri" w:cs="Calibri"/>
                <w:sz w:val="24"/>
                <w:szCs w:val="24"/>
              </w:rPr>
            </w:pPr>
            <w:r w:rsidRPr="00EE3FF8">
              <w:rPr>
                <w:rFonts w:ascii="Calibri" w:hAnsi="Calibri" w:cs="Calibri"/>
                <w:sz w:val="24"/>
                <w:szCs w:val="24"/>
              </w:rPr>
              <w:t>:</w:t>
            </w:r>
          </w:p>
        </w:tc>
        <w:tc>
          <w:tcPr>
            <w:tcW w:w="3260" w:type="dxa"/>
            <w:tcBorders>
              <w:top w:val="single" w:sz="4" w:space="0" w:color="auto"/>
              <w:left w:val="nil"/>
              <w:bottom w:val="nil"/>
              <w:right w:val="nil"/>
            </w:tcBorders>
            <w:vAlign w:val="center"/>
          </w:tcPr>
          <w:p w:rsidR="00EE3FF8" w:rsidRPr="00EE3FF8" w:rsidRDefault="00EE3FF8" w:rsidP="00EE3FF8">
            <w:pPr>
              <w:spacing w:line="360" w:lineRule="auto"/>
              <w:jc w:val="right"/>
              <w:rPr>
                <w:rFonts w:ascii="Calibri" w:hAnsi="Calibri" w:cs="Calibri"/>
                <w:b/>
                <w:bCs/>
                <w:sz w:val="24"/>
                <w:szCs w:val="24"/>
              </w:rPr>
            </w:pPr>
            <w:r w:rsidRPr="00EE3FF8">
              <w:rPr>
                <w:rFonts w:ascii="Calibri" w:hAnsi="Calibri" w:cs="Calibri"/>
                <w:b/>
                <w:bCs/>
                <w:sz w:val="24"/>
                <w:szCs w:val="24"/>
              </w:rPr>
              <w:t xml:space="preserve">35.000,00€ </w:t>
            </w:r>
          </w:p>
        </w:tc>
        <w:tc>
          <w:tcPr>
            <w:tcW w:w="1322" w:type="dxa"/>
            <w:tcBorders>
              <w:top w:val="single" w:sz="4" w:space="0" w:color="auto"/>
              <w:left w:val="nil"/>
              <w:bottom w:val="nil"/>
              <w:right w:val="nil"/>
            </w:tcBorders>
            <w:vAlign w:val="center"/>
          </w:tcPr>
          <w:p w:rsidR="00EE3FF8" w:rsidRPr="00EE3FF8" w:rsidRDefault="00EE3FF8" w:rsidP="00EE3FF8">
            <w:pPr>
              <w:spacing w:line="360" w:lineRule="auto"/>
              <w:jc w:val="center"/>
              <w:rPr>
                <w:rFonts w:ascii="Calibri" w:hAnsi="Calibri" w:cs="Calibri"/>
                <w:b/>
                <w:bCs/>
                <w:sz w:val="24"/>
                <w:szCs w:val="24"/>
              </w:rPr>
            </w:pPr>
          </w:p>
        </w:tc>
      </w:tr>
    </w:tbl>
    <w:p w:rsidR="00EE3FF8" w:rsidRPr="00EE3FF8" w:rsidRDefault="00EE3FF8" w:rsidP="00EE3FF8">
      <w:pPr>
        <w:jc w:val="both"/>
        <w:rPr>
          <w:rFonts w:asciiTheme="minorHAnsi" w:hAnsiTheme="minorHAnsi" w:cstheme="minorHAnsi"/>
          <w:b/>
          <w:sz w:val="24"/>
          <w:szCs w:val="24"/>
        </w:rPr>
      </w:pPr>
      <w:r w:rsidRPr="00EE3FF8">
        <w:rPr>
          <w:rFonts w:asciiTheme="minorHAnsi" w:hAnsiTheme="minorHAnsi" w:cstheme="minorHAnsi"/>
          <w:b/>
          <w:sz w:val="24"/>
          <w:szCs w:val="24"/>
        </w:rPr>
        <w:t xml:space="preserve">ΚΑ:70-6261.001  </w:t>
      </w:r>
    </w:p>
    <w:p w:rsidR="00EE3FF8" w:rsidRPr="00EE3FF8" w:rsidRDefault="00EE3FF8" w:rsidP="00EE3FF8">
      <w:pPr>
        <w:jc w:val="both"/>
        <w:rPr>
          <w:rFonts w:asciiTheme="minorHAnsi" w:hAnsiTheme="minorHAnsi" w:cstheme="minorHAnsi"/>
          <w:b/>
          <w:sz w:val="24"/>
          <w:szCs w:val="24"/>
        </w:rPr>
      </w:pPr>
      <w:r w:rsidRPr="00EE3FF8">
        <w:rPr>
          <w:rFonts w:asciiTheme="minorHAnsi" w:hAnsiTheme="minorHAnsi" w:cstheme="minorHAnsi"/>
          <w:b/>
          <w:sz w:val="24"/>
          <w:szCs w:val="24"/>
        </w:rPr>
        <w:t>ΟΜΑΔΑ Α.      ΥΛΙΚΑ ΣΥΝΤΗΡΗΣΗΣ ΥΠΟΔΟΜΩΝ ΚΤΙΡΙΟΥ ( 26.800,00€)</w:t>
      </w:r>
    </w:p>
    <w:p w:rsidR="00EE3FF8" w:rsidRPr="00EE3FF8" w:rsidRDefault="00EE3FF8" w:rsidP="00EE3FF8">
      <w:pPr>
        <w:jc w:val="both"/>
        <w:rPr>
          <w:rFonts w:asciiTheme="minorHAnsi" w:hAnsiTheme="minorHAnsi" w:cstheme="minorHAnsi"/>
          <w:sz w:val="24"/>
          <w:szCs w:val="24"/>
        </w:rPr>
      </w:pPr>
      <w:r w:rsidRPr="00EE3FF8">
        <w:rPr>
          <w:rFonts w:asciiTheme="minorHAnsi" w:hAnsiTheme="minorHAnsi" w:cstheme="minorHAnsi"/>
          <w:sz w:val="24"/>
          <w:szCs w:val="24"/>
        </w:rPr>
        <w:t>CPV 31527300-9 Φωτιστικά κατοικιών, 03419100-1προιόντα ξυλείας</w:t>
      </w:r>
      <w:r w:rsidR="0074748F">
        <w:rPr>
          <w:rFonts w:asciiTheme="minorHAnsi" w:hAnsiTheme="minorHAnsi" w:cstheme="minorHAnsi"/>
          <w:sz w:val="24"/>
          <w:szCs w:val="24"/>
        </w:rPr>
        <w:t>,</w:t>
      </w:r>
      <w:r w:rsidR="0080076C" w:rsidRPr="0080076C">
        <w:rPr>
          <w:rFonts w:asciiTheme="minorHAnsi" w:hAnsiTheme="minorHAnsi" w:cstheme="minorHAnsi"/>
          <w:sz w:val="24"/>
          <w:szCs w:val="24"/>
        </w:rPr>
        <w:t xml:space="preserve"> </w:t>
      </w:r>
      <w:r w:rsidRPr="00EE3FF8">
        <w:rPr>
          <w:rFonts w:asciiTheme="minorHAnsi" w:hAnsiTheme="minorHAnsi" w:cstheme="minorHAnsi"/>
          <w:sz w:val="24"/>
          <w:szCs w:val="24"/>
        </w:rPr>
        <w:t xml:space="preserve">31500000-1 </w:t>
      </w:r>
      <w:r w:rsidR="0074748F" w:rsidRPr="0074748F">
        <w:rPr>
          <w:rFonts w:asciiTheme="minorHAnsi" w:hAnsiTheme="minorHAnsi" w:cstheme="minorHAnsi"/>
          <w:sz w:val="24"/>
          <w:szCs w:val="24"/>
        </w:rPr>
        <w:t xml:space="preserve"> </w:t>
      </w:r>
      <w:r w:rsidRPr="00EE3FF8">
        <w:rPr>
          <w:rFonts w:asciiTheme="minorHAnsi" w:hAnsiTheme="minorHAnsi" w:cstheme="minorHAnsi"/>
          <w:sz w:val="24"/>
          <w:szCs w:val="24"/>
        </w:rPr>
        <w:t xml:space="preserve">Φωτιστικός εξοπλισμός και ηλεκτρικοί λαμπτήρες,  </w:t>
      </w:r>
    </w:p>
    <w:p w:rsidR="00EE3FF8" w:rsidRPr="00EE3FF8" w:rsidRDefault="00EE3FF8" w:rsidP="00EE3FF8">
      <w:pPr>
        <w:jc w:val="both"/>
        <w:rPr>
          <w:rFonts w:asciiTheme="minorHAnsi" w:hAnsiTheme="minorHAnsi" w:cstheme="minorHAnsi"/>
          <w:sz w:val="24"/>
          <w:szCs w:val="24"/>
        </w:rPr>
      </w:pPr>
      <w:r w:rsidRPr="00EE3FF8">
        <w:rPr>
          <w:rFonts w:asciiTheme="minorHAnsi" w:hAnsiTheme="minorHAnsi" w:cstheme="minorHAnsi"/>
          <w:sz w:val="24"/>
          <w:szCs w:val="24"/>
        </w:rPr>
        <w:t xml:space="preserve"> 45223822-4 προκατασκευασμένα στοιχεία, 44112200-0 επενδύσεις δαπέδων, 44820000-4 βερνίκια,</w:t>
      </w:r>
      <w:r w:rsidR="0080076C" w:rsidRPr="0080076C">
        <w:rPr>
          <w:rFonts w:asciiTheme="minorHAnsi" w:hAnsiTheme="minorHAnsi" w:cstheme="minorHAnsi"/>
          <w:sz w:val="24"/>
          <w:szCs w:val="24"/>
        </w:rPr>
        <w:t xml:space="preserve"> </w:t>
      </w:r>
      <w:r w:rsidRPr="00EE3FF8">
        <w:rPr>
          <w:rFonts w:asciiTheme="minorHAnsi" w:hAnsiTheme="minorHAnsi" w:cstheme="minorHAnsi"/>
          <w:sz w:val="24"/>
          <w:szCs w:val="24"/>
        </w:rPr>
        <w:t>44221000-5 παράθυρα πόρτες και συναφή είδη,</w:t>
      </w:r>
      <w:r w:rsidR="0080076C" w:rsidRPr="0080076C">
        <w:rPr>
          <w:rFonts w:asciiTheme="minorHAnsi" w:hAnsiTheme="minorHAnsi" w:cstheme="minorHAnsi"/>
          <w:sz w:val="24"/>
          <w:szCs w:val="24"/>
        </w:rPr>
        <w:t xml:space="preserve"> </w:t>
      </w:r>
      <w:r w:rsidRPr="00EE3FF8">
        <w:rPr>
          <w:rFonts w:asciiTheme="minorHAnsi" w:hAnsiTheme="minorHAnsi" w:cstheme="minorHAnsi"/>
          <w:sz w:val="24"/>
          <w:szCs w:val="24"/>
        </w:rPr>
        <w:t>44111520-2</w:t>
      </w:r>
      <w:r w:rsidR="0080076C" w:rsidRPr="0080076C">
        <w:rPr>
          <w:rFonts w:asciiTheme="minorHAnsi" w:hAnsiTheme="minorHAnsi" w:cstheme="minorHAnsi"/>
          <w:sz w:val="24"/>
          <w:szCs w:val="24"/>
        </w:rPr>
        <w:t xml:space="preserve"> </w:t>
      </w:r>
      <w:r w:rsidRPr="00EE3FF8">
        <w:rPr>
          <w:rFonts w:asciiTheme="minorHAnsi" w:hAnsiTheme="minorHAnsi" w:cstheme="minorHAnsi"/>
          <w:sz w:val="24"/>
          <w:szCs w:val="24"/>
        </w:rPr>
        <w:t>θερμομονωτικά υλικά, 39141000-2επιπλα κουζίνας,</w:t>
      </w:r>
      <w:r w:rsidR="0080076C" w:rsidRPr="0080076C">
        <w:rPr>
          <w:rFonts w:asciiTheme="minorHAnsi" w:hAnsiTheme="minorHAnsi" w:cstheme="minorHAnsi"/>
          <w:sz w:val="24"/>
          <w:szCs w:val="24"/>
        </w:rPr>
        <w:t xml:space="preserve"> </w:t>
      </w:r>
      <w:r w:rsidRPr="00EE3FF8">
        <w:rPr>
          <w:rFonts w:asciiTheme="minorHAnsi" w:hAnsiTheme="minorHAnsi" w:cstheme="minorHAnsi"/>
          <w:sz w:val="24"/>
          <w:szCs w:val="24"/>
        </w:rPr>
        <w:t>44520000-1κλειδαριές κλειδιά και μεντεσέδες,</w:t>
      </w:r>
      <w:r w:rsidR="0080076C" w:rsidRPr="0080076C">
        <w:rPr>
          <w:rFonts w:asciiTheme="minorHAnsi" w:hAnsiTheme="minorHAnsi" w:cstheme="minorHAnsi"/>
          <w:sz w:val="24"/>
          <w:szCs w:val="24"/>
        </w:rPr>
        <w:t xml:space="preserve"> </w:t>
      </w:r>
      <w:r w:rsidRPr="00EE3FF8">
        <w:rPr>
          <w:rFonts w:asciiTheme="minorHAnsi" w:hAnsiTheme="minorHAnsi" w:cstheme="minorHAnsi"/>
          <w:sz w:val="24"/>
          <w:szCs w:val="24"/>
        </w:rPr>
        <w:t>31680000-6 προμήθεια ηλεκτρικών ειδών και εξαρτημάτων,</w:t>
      </w:r>
      <w:r w:rsidR="0080076C" w:rsidRPr="0080076C">
        <w:rPr>
          <w:rFonts w:asciiTheme="minorHAnsi" w:hAnsiTheme="minorHAnsi" w:cstheme="minorHAnsi"/>
          <w:sz w:val="24"/>
          <w:szCs w:val="24"/>
        </w:rPr>
        <w:t xml:space="preserve"> </w:t>
      </w:r>
      <w:r w:rsidRPr="00EE3FF8">
        <w:rPr>
          <w:rFonts w:asciiTheme="minorHAnsi" w:hAnsiTheme="minorHAnsi" w:cstheme="minorHAnsi"/>
          <w:sz w:val="24"/>
          <w:szCs w:val="24"/>
        </w:rPr>
        <w:t xml:space="preserve">44115210-4 υλικά υδραυλικών εγκαταστάσεων   </w:t>
      </w:r>
    </w:p>
    <w:p w:rsidR="00EE3FF8" w:rsidRPr="00EE3FF8" w:rsidRDefault="00EE3FF8" w:rsidP="00EE3FF8">
      <w:pPr>
        <w:jc w:val="both"/>
        <w:rPr>
          <w:rFonts w:asciiTheme="minorHAnsi" w:hAnsiTheme="minorHAnsi" w:cstheme="minorHAnsi"/>
          <w:sz w:val="24"/>
          <w:szCs w:val="24"/>
        </w:rPr>
      </w:pPr>
    </w:p>
    <w:p w:rsidR="00EE3FF8" w:rsidRDefault="00EE3FF8" w:rsidP="00EE3FF8">
      <w:pPr>
        <w:jc w:val="both"/>
        <w:rPr>
          <w:rFonts w:asciiTheme="minorHAnsi" w:hAnsiTheme="minorHAnsi" w:cstheme="minorHAnsi"/>
          <w:b/>
          <w:sz w:val="24"/>
          <w:szCs w:val="24"/>
        </w:rPr>
      </w:pPr>
      <w:r w:rsidRPr="00EE3FF8">
        <w:rPr>
          <w:rFonts w:asciiTheme="minorHAnsi" w:hAnsiTheme="minorHAnsi" w:cstheme="minorHAnsi"/>
          <w:b/>
          <w:sz w:val="24"/>
          <w:szCs w:val="24"/>
        </w:rPr>
        <w:t xml:space="preserve">KA:70-7135.006   </w:t>
      </w:r>
    </w:p>
    <w:p w:rsidR="00EE3FF8" w:rsidRPr="00EE3FF8" w:rsidRDefault="00EE3FF8" w:rsidP="00EE3FF8">
      <w:pPr>
        <w:jc w:val="both"/>
        <w:rPr>
          <w:rFonts w:asciiTheme="minorHAnsi" w:hAnsiTheme="minorHAnsi" w:cstheme="minorHAnsi"/>
          <w:b/>
          <w:sz w:val="24"/>
          <w:szCs w:val="24"/>
        </w:rPr>
      </w:pPr>
      <w:r w:rsidRPr="00EE3FF8">
        <w:rPr>
          <w:rFonts w:asciiTheme="minorHAnsi" w:hAnsiTheme="minorHAnsi" w:cstheme="minorHAnsi"/>
          <w:b/>
          <w:sz w:val="24"/>
          <w:szCs w:val="24"/>
        </w:rPr>
        <w:t>ΟΜΑΔΑ Β.          ΕΞΟΠΛΙΣΜΟΣ ΚΤΙΡΙΟΥ  ( 8.200,00€ )</w:t>
      </w:r>
    </w:p>
    <w:p w:rsidR="00EE3FF8" w:rsidRPr="00EE3FF8" w:rsidRDefault="00EE3FF8" w:rsidP="00EE3FF8">
      <w:pPr>
        <w:jc w:val="both"/>
        <w:rPr>
          <w:rFonts w:asciiTheme="minorHAnsi" w:hAnsiTheme="minorHAnsi" w:cstheme="minorHAnsi"/>
          <w:sz w:val="24"/>
          <w:szCs w:val="24"/>
        </w:rPr>
      </w:pPr>
      <w:r w:rsidRPr="00EE3FF8">
        <w:rPr>
          <w:rFonts w:asciiTheme="minorHAnsi" w:hAnsiTheme="minorHAnsi" w:cstheme="minorHAnsi"/>
          <w:sz w:val="24"/>
          <w:szCs w:val="24"/>
        </w:rPr>
        <w:t>CPV – 32320000-2  Τηλεοπτικός &amp; οπτικοακουστικός εξοπλισμός  , 30213000-5   Προσωπικοί ηλεκτρονικοί υπολογιστές, 39113000-7 ποικίλα καθίσματα και καρέκλες, 39121200-8 τραπέζια, 39113300-0 πάγκοι-καθίσματα</w:t>
      </w:r>
    </w:p>
    <w:p w:rsidR="00EE3FF8" w:rsidRPr="00EE3FF8" w:rsidRDefault="00EE3FF8">
      <w:pPr>
        <w:rPr>
          <w:b/>
        </w:rPr>
      </w:pPr>
    </w:p>
    <w:p w:rsidR="00EE3FF8" w:rsidRDefault="00EE3FF8" w:rsidP="00EE3FF8">
      <w:pPr>
        <w:rPr>
          <w:rFonts w:asciiTheme="minorHAnsi" w:hAnsiTheme="minorHAnsi" w:cstheme="minorHAnsi"/>
          <w:b/>
          <w:sz w:val="24"/>
          <w:szCs w:val="24"/>
        </w:rPr>
      </w:pPr>
      <w:r w:rsidRPr="00EE3FF8">
        <w:rPr>
          <w:rFonts w:asciiTheme="minorHAnsi" w:hAnsiTheme="minorHAnsi" w:cstheme="minorHAnsi"/>
          <w:b/>
          <w:sz w:val="24"/>
          <w:szCs w:val="24"/>
        </w:rPr>
        <w:t>ΠΕΡΙΕΧΟΜΕΝΑ:</w:t>
      </w:r>
    </w:p>
    <w:p w:rsidR="00B06F2A" w:rsidRPr="00B06F2A" w:rsidRDefault="00B06F2A" w:rsidP="00EE3FF8">
      <w:pPr>
        <w:rPr>
          <w:rFonts w:asciiTheme="minorHAnsi" w:hAnsiTheme="minorHAnsi" w:cstheme="minorHAnsi"/>
          <w:sz w:val="24"/>
          <w:szCs w:val="24"/>
        </w:rPr>
      </w:pPr>
      <w:r w:rsidRPr="00B06F2A">
        <w:rPr>
          <w:rFonts w:asciiTheme="minorHAnsi" w:hAnsiTheme="minorHAnsi" w:cstheme="minorHAnsi"/>
          <w:sz w:val="24"/>
          <w:szCs w:val="24"/>
        </w:rPr>
        <w:t xml:space="preserve">Α. Τεχνική έκθεση </w:t>
      </w:r>
    </w:p>
    <w:p w:rsidR="00EE3FF8" w:rsidRPr="00EE3FF8" w:rsidRDefault="00B06F2A" w:rsidP="00EE3FF8">
      <w:pPr>
        <w:rPr>
          <w:rFonts w:asciiTheme="minorHAnsi" w:hAnsiTheme="minorHAnsi" w:cstheme="minorHAnsi"/>
          <w:sz w:val="24"/>
          <w:szCs w:val="24"/>
        </w:rPr>
      </w:pPr>
      <w:r>
        <w:rPr>
          <w:rFonts w:asciiTheme="minorHAnsi" w:hAnsiTheme="minorHAnsi" w:cstheme="minorHAnsi"/>
          <w:sz w:val="24"/>
          <w:szCs w:val="24"/>
        </w:rPr>
        <w:t>Β</w:t>
      </w:r>
      <w:r w:rsidR="00EE3FF8" w:rsidRPr="00EE3FF8">
        <w:rPr>
          <w:rFonts w:asciiTheme="minorHAnsi" w:hAnsiTheme="minorHAnsi" w:cstheme="minorHAnsi"/>
          <w:sz w:val="24"/>
          <w:szCs w:val="24"/>
        </w:rPr>
        <w:t xml:space="preserve">. Τεχνική Περιγραφή </w:t>
      </w:r>
    </w:p>
    <w:p w:rsidR="00EE3FF8" w:rsidRPr="00EE3FF8" w:rsidRDefault="00B06F2A" w:rsidP="00EE3FF8">
      <w:pPr>
        <w:rPr>
          <w:rFonts w:asciiTheme="minorHAnsi" w:hAnsiTheme="minorHAnsi" w:cstheme="minorHAnsi"/>
          <w:sz w:val="24"/>
          <w:szCs w:val="24"/>
        </w:rPr>
      </w:pPr>
      <w:r>
        <w:rPr>
          <w:rFonts w:asciiTheme="minorHAnsi" w:hAnsiTheme="minorHAnsi" w:cstheme="minorHAnsi"/>
          <w:sz w:val="24"/>
          <w:szCs w:val="24"/>
        </w:rPr>
        <w:t>Γ</w:t>
      </w:r>
      <w:r w:rsidR="00EE3FF8" w:rsidRPr="00EE3FF8">
        <w:rPr>
          <w:rFonts w:asciiTheme="minorHAnsi" w:hAnsiTheme="minorHAnsi" w:cstheme="minorHAnsi"/>
          <w:sz w:val="24"/>
          <w:szCs w:val="24"/>
        </w:rPr>
        <w:t>. Ενδεικτικός προϋπολογισμός</w:t>
      </w:r>
    </w:p>
    <w:p w:rsidR="00EE3FF8" w:rsidRPr="00EE3FF8" w:rsidRDefault="00B06F2A" w:rsidP="00EE3FF8">
      <w:pPr>
        <w:rPr>
          <w:rFonts w:asciiTheme="minorHAnsi" w:hAnsiTheme="minorHAnsi" w:cstheme="minorHAnsi"/>
          <w:sz w:val="24"/>
          <w:szCs w:val="24"/>
        </w:rPr>
      </w:pPr>
      <w:r>
        <w:rPr>
          <w:rFonts w:asciiTheme="minorHAnsi" w:hAnsiTheme="minorHAnsi" w:cstheme="minorHAnsi"/>
          <w:sz w:val="24"/>
          <w:szCs w:val="24"/>
        </w:rPr>
        <w:t xml:space="preserve">Δ. </w:t>
      </w:r>
      <w:r w:rsidR="00EE3FF8" w:rsidRPr="00EE3FF8">
        <w:rPr>
          <w:rFonts w:asciiTheme="minorHAnsi" w:hAnsiTheme="minorHAnsi" w:cstheme="minorHAnsi"/>
          <w:sz w:val="24"/>
          <w:szCs w:val="24"/>
        </w:rPr>
        <w:t>Συγγραφή Υποχρεώσεων</w:t>
      </w:r>
    </w:p>
    <w:p w:rsidR="00EE3FF8" w:rsidRDefault="00EE3FF8"/>
    <w:p w:rsidR="00B06F2A" w:rsidRDefault="00B06F2A" w:rsidP="00B06F2A"/>
    <w:p w:rsidR="00B06F2A" w:rsidRDefault="00B06F2A" w:rsidP="00B06F2A">
      <w:pPr>
        <w:tabs>
          <w:tab w:val="left" w:pos="1029"/>
        </w:tabs>
        <w:jc w:val="both"/>
        <w:rPr>
          <w:rFonts w:ascii="Opensans" w:hAnsi="Opensans"/>
          <w:b/>
          <w:color w:val="39AAE2"/>
          <w:sz w:val="36"/>
          <w:szCs w:val="36"/>
          <w:lang w:eastAsia="en-GB"/>
        </w:rPr>
      </w:pPr>
    </w:p>
    <w:p w:rsidR="00B06F2A" w:rsidRDefault="00B06F2A" w:rsidP="00B06F2A">
      <w:pPr>
        <w:tabs>
          <w:tab w:val="left" w:pos="1029"/>
        </w:tabs>
        <w:jc w:val="both"/>
        <w:rPr>
          <w:rFonts w:ascii="Opensans" w:hAnsi="Opensans"/>
          <w:b/>
          <w:color w:val="39AAE2"/>
          <w:sz w:val="36"/>
          <w:szCs w:val="36"/>
          <w:lang w:eastAsia="en-GB"/>
        </w:rPr>
      </w:pPr>
    </w:p>
    <w:p w:rsidR="00B06F2A" w:rsidRDefault="00B06F2A" w:rsidP="00B06F2A">
      <w:pPr>
        <w:tabs>
          <w:tab w:val="left" w:pos="1029"/>
        </w:tabs>
        <w:jc w:val="both"/>
        <w:rPr>
          <w:rFonts w:ascii="Opensans" w:hAnsi="Opensans"/>
          <w:b/>
          <w:color w:val="39AAE2"/>
          <w:sz w:val="36"/>
          <w:szCs w:val="36"/>
          <w:lang w:eastAsia="en-GB"/>
        </w:rPr>
      </w:pPr>
      <w:r>
        <w:rPr>
          <w:noProof/>
        </w:rPr>
        <w:drawing>
          <wp:anchor distT="0" distB="0" distL="114300" distR="114300" simplePos="0" relativeHeight="251667456" behindDoc="0" locked="0" layoutInCell="1" allowOverlap="1">
            <wp:simplePos x="0" y="0"/>
            <wp:positionH relativeFrom="column">
              <wp:posOffset>-43815</wp:posOffset>
            </wp:positionH>
            <wp:positionV relativeFrom="paragraph">
              <wp:posOffset>-1149350</wp:posOffset>
            </wp:positionV>
            <wp:extent cx="2694940" cy="1473835"/>
            <wp:effectExtent l="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GREECE-CYPRUS_LOGO_GEOIN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4940" cy="1473835"/>
                    </a:xfrm>
                    <a:prstGeom prst="rect">
                      <a:avLst/>
                    </a:prstGeom>
                  </pic:spPr>
                </pic:pic>
              </a:graphicData>
            </a:graphic>
          </wp:anchor>
        </w:drawing>
      </w:r>
    </w:p>
    <w:p w:rsidR="00B06F2A" w:rsidRDefault="00B06F2A" w:rsidP="00B06F2A">
      <w:pPr>
        <w:tabs>
          <w:tab w:val="left" w:pos="1029"/>
        </w:tabs>
        <w:jc w:val="both"/>
        <w:rPr>
          <w:rFonts w:ascii="Opensans" w:hAnsi="Opensans"/>
          <w:b/>
          <w:color w:val="39AAE2"/>
          <w:sz w:val="36"/>
          <w:szCs w:val="36"/>
          <w:lang w:eastAsia="en-GB"/>
        </w:rPr>
      </w:pPr>
    </w:p>
    <w:p w:rsidR="00B06F2A" w:rsidRDefault="00B06F2A" w:rsidP="00B06F2A">
      <w:pPr>
        <w:tabs>
          <w:tab w:val="left" w:pos="1029"/>
        </w:tabs>
        <w:jc w:val="both"/>
        <w:rPr>
          <w:rFonts w:ascii="Opensans" w:hAnsi="Opensans"/>
          <w:b/>
          <w:color w:val="39AAE2"/>
          <w:sz w:val="36"/>
          <w:szCs w:val="36"/>
          <w:lang w:eastAsia="en-GB"/>
        </w:rPr>
      </w:pPr>
    </w:p>
    <w:p w:rsidR="00B06F2A" w:rsidRDefault="00B06F2A" w:rsidP="00B06F2A">
      <w:pPr>
        <w:tabs>
          <w:tab w:val="left" w:pos="1029"/>
        </w:tabs>
        <w:jc w:val="both"/>
        <w:rPr>
          <w:rFonts w:ascii="Opensans" w:hAnsi="Opensans"/>
          <w:b/>
          <w:color w:val="39AAE2"/>
          <w:sz w:val="36"/>
          <w:szCs w:val="36"/>
          <w:lang w:eastAsia="en-GB"/>
        </w:rPr>
      </w:pPr>
    </w:p>
    <w:p w:rsidR="00B06F2A" w:rsidRDefault="00B06F2A" w:rsidP="00B06F2A">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ΔΗΜΟΣ ΣΗΤΕΙΑΣ:</w:t>
      </w:r>
      <w:r w:rsidRPr="00B81866">
        <w:t xml:space="preserve"> </w:t>
      </w:r>
      <w:r w:rsidRPr="00B81866">
        <w:rPr>
          <w:rFonts w:ascii="Opensans" w:hAnsi="Opensans" w:hint="eastAsia"/>
          <w:b/>
          <w:color w:val="39AAE2"/>
          <w:sz w:val="36"/>
          <w:szCs w:val="36"/>
          <w:lang w:eastAsia="en-GB"/>
        </w:rPr>
        <w:t>ΔΗΜΙΟΥΡΓΙΑ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ΚΕΝΤΡΟΥ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ΕΝΗΜΕΡΩΣΗΣ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ΓΕΩΠΑΡΚΟΥ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ΣΗΤΕΙΑΣ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ΣΤΑ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ΜΕΣΑ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ΜΟΥΛΙΑΝΑ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ΘΕΣΗ</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«ΚΕΦΑΛΟΒΡΥΣΙ»</w:t>
      </w:r>
      <w:r w:rsidRPr="00B81866">
        <w:rPr>
          <w:rFonts w:ascii="Opensans" w:hAnsi="Opensans"/>
          <w:b/>
          <w:color w:val="39AAE2"/>
          <w:sz w:val="36"/>
          <w:szCs w:val="36"/>
          <w:lang w:eastAsia="en-GB"/>
        </w:rPr>
        <w:t>).</w:t>
      </w:r>
    </w:p>
    <w:p w:rsidR="00B06F2A" w:rsidRDefault="00B06F2A" w:rsidP="00B06F2A">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(4.2.4)</w:t>
      </w:r>
    </w:p>
    <w:p w:rsidR="00B06F2A" w:rsidRDefault="00B06F2A" w:rsidP="00B06F2A"/>
    <w:p w:rsidR="00B06F2A" w:rsidRDefault="00B06F2A" w:rsidP="00B06F2A"/>
    <w:p w:rsidR="00B06F2A" w:rsidRDefault="00B06F2A" w:rsidP="00B06F2A"/>
    <w:p w:rsidR="00B06F2A" w:rsidRPr="008C5668" w:rsidRDefault="00B06F2A" w:rsidP="00B06F2A">
      <w:pPr>
        <w:pBdr>
          <w:top w:val="single" w:sz="18" w:space="1" w:color="auto"/>
        </w:pBdr>
        <w:tabs>
          <w:tab w:val="left" w:pos="1029"/>
        </w:tabs>
        <w:rPr>
          <w:b/>
          <w:color w:val="E6B012"/>
          <w:sz w:val="32"/>
          <w:szCs w:val="32"/>
          <w:lang w:eastAsia="en-GB"/>
        </w:rPr>
      </w:pPr>
    </w:p>
    <w:p w:rsidR="00B06F2A" w:rsidRPr="00B06F2A" w:rsidRDefault="00B06F2A" w:rsidP="00B06F2A">
      <w:pPr>
        <w:spacing w:before="60" w:after="60"/>
        <w:rPr>
          <w:b/>
          <w:sz w:val="32"/>
          <w:szCs w:val="32"/>
        </w:rPr>
      </w:pPr>
      <w:r w:rsidRPr="00B06F2A">
        <w:rPr>
          <w:b/>
          <w:sz w:val="32"/>
          <w:szCs w:val="32"/>
        </w:rPr>
        <w:t xml:space="preserve">ΠΡΟΣΚΛΗΣΗ ΕΚΔΗΛΩΣΗΣ ΕΝΔΙΑΦΕΡΟΝΤΟΣ ΓΙΑ ΤΗΝ ΠΡΟΜΗΘΕΙΑΚΑΙ ΤΟΠΟΘΕΤΗΣΗ ΥΛΙΚΩΝ ΓΙΑ ΤΗΝ  </w:t>
      </w:r>
    </w:p>
    <w:p w:rsidR="00B06F2A" w:rsidRDefault="00B06F2A" w:rsidP="00B06F2A">
      <w:pPr>
        <w:spacing w:before="60" w:after="60"/>
        <w:rPr>
          <w:b/>
          <w:sz w:val="32"/>
          <w:szCs w:val="32"/>
        </w:rPr>
      </w:pPr>
      <w:r w:rsidRPr="00B06F2A">
        <w:rPr>
          <w:b/>
          <w:sz w:val="32"/>
          <w:szCs w:val="32"/>
        </w:rPr>
        <w:t>ΣΥΝΤΗΡΗΣΗ ΕΠΙΣΚΕΥΗ ΚΤΙΡΙΟΥ ΤΟΥ ΔΗΜΟΥ ΓΙΑ ΔΗΜΙΟΥΡΓΙΑ ΚΕΝΤΡΟΥ ΕΝΗΜΕΡΩΣΗΣ ΓΕΩΠΑΡΚΟΥ</w:t>
      </w:r>
    </w:p>
    <w:p w:rsidR="00B06F2A" w:rsidRDefault="00B06F2A" w:rsidP="00B06F2A">
      <w:pPr>
        <w:spacing w:before="60" w:after="60"/>
        <w:rPr>
          <w:b/>
          <w:sz w:val="32"/>
          <w:szCs w:val="32"/>
        </w:rPr>
      </w:pPr>
    </w:p>
    <w:p w:rsidR="00B06F2A" w:rsidRDefault="00B06F2A" w:rsidP="00B06F2A">
      <w:pPr>
        <w:spacing w:before="60" w:after="60"/>
        <w:rPr>
          <w:b/>
          <w:sz w:val="32"/>
          <w:szCs w:val="32"/>
        </w:rPr>
      </w:pPr>
    </w:p>
    <w:p w:rsidR="00B06F2A" w:rsidRDefault="00B06F2A" w:rsidP="00B06F2A">
      <w:r>
        <w:rPr>
          <w:b/>
          <w:sz w:val="32"/>
          <w:szCs w:val="32"/>
        </w:rPr>
        <w:t xml:space="preserve">ΤΕΧΝΙΚΗ  ΕΚΘΕΣΗ </w:t>
      </w:r>
    </w:p>
    <w:p w:rsidR="00B06F2A" w:rsidRDefault="00B06F2A" w:rsidP="00B06F2A">
      <w:pPr>
        <w:spacing w:before="60" w:after="60"/>
        <w:jc w:val="right"/>
        <w:rPr>
          <w:rFonts w:cs="Arial"/>
          <w:b/>
          <w:sz w:val="30"/>
          <w:szCs w:val="30"/>
        </w:rPr>
      </w:pPr>
      <w:r>
        <w:rPr>
          <w:noProof/>
        </w:rPr>
        <w:drawing>
          <wp:anchor distT="0" distB="0" distL="114300" distR="114300" simplePos="0" relativeHeight="251665408" behindDoc="1" locked="0" layoutInCell="1" allowOverlap="1">
            <wp:simplePos x="0" y="0"/>
            <wp:positionH relativeFrom="column">
              <wp:posOffset>-146050</wp:posOffset>
            </wp:positionH>
            <wp:positionV relativeFrom="paragraph">
              <wp:posOffset>212725</wp:posOffset>
            </wp:positionV>
            <wp:extent cx="5486400" cy="3025775"/>
            <wp:effectExtent l="0" t="0" r="0" b="3175"/>
            <wp:wrapNone/>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25775"/>
                    </a:xfrm>
                    <a:prstGeom prst="rect">
                      <a:avLst/>
                    </a:prstGeom>
                    <a:noFill/>
                    <a:ln>
                      <a:noFill/>
                    </a:ln>
                  </pic:spPr>
                </pic:pic>
              </a:graphicData>
            </a:graphic>
          </wp:anchor>
        </w:drawing>
      </w: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Default="00B06F2A" w:rsidP="00B06F2A">
      <w:pPr>
        <w:spacing w:before="60" w:after="60"/>
        <w:jc w:val="right"/>
        <w:rPr>
          <w:rFonts w:cs="Arial"/>
          <w:b/>
          <w:sz w:val="30"/>
          <w:szCs w:val="30"/>
        </w:rPr>
      </w:pPr>
    </w:p>
    <w:p w:rsidR="00B06F2A" w:rsidRPr="00B06F2A" w:rsidRDefault="00B06F2A" w:rsidP="00B06F2A">
      <w:pPr>
        <w:spacing w:before="60" w:after="60"/>
        <w:jc w:val="center"/>
        <w:rPr>
          <w:rFonts w:asciiTheme="minorHAnsi" w:hAnsiTheme="minorHAnsi" w:cstheme="minorHAnsi"/>
          <w:b/>
          <w:sz w:val="28"/>
          <w:szCs w:val="28"/>
          <w:u w:val="single"/>
        </w:rPr>
      </w:pPr>
      <w:r w:rsidRPr="00B06F2A">
        <w:rPr>
          <w:rFonts w:asciiTheme="minorHAnsi" w:hAnsiTheme="minorHAnsi" w:cstheme="minorHAnsi"/>
          <w:b/>
          <w:sz w:val="28"/>
          <w:szCs w:val="28"/>
          <w:u w:val="single"/>
        </w:rPr>
        <w:lastRenderedPageBreak/>
        <w:t>Α. TEXNIKH ΕΚΘΕΣΗ</w:t>
      </w:r>
    </w:p>
    <w:p w:rsidR="00B06F2A" w:rsidRDefault="00B06F2A" w:rsidP="00B06F2A">
      <w:pPr>
        <w:spacing w:before="60" w:after="60"/>
        <w:jc w:val="right"/>
        <w:rPr>
          <w:rFonts w:cs="Arial"/>
          <w:b/>
          <w:sz w:val="30"/>
          <w:szCs w:val="30"/>
        </w:rPr>
      </w:pPr>
    </w:p>
    <w:p w:rsidR="00B06F2A" w:rsidRPr="00B06F2A" w:rsidRDefault="00B06F2A" w:rsidP="00B06F2A">
      <w:pPr>
        <w:spacing w:before="60" w:after="60"/>
        <w:jc w:val="both"/>
        <w:rPr>
          <w:rFonts w:asciiTheme="minorHAnsi" w:hAnsiTheme="minorHAnsi" w:cstheme="minorHAnsi"/>
          <w:b/>
          <w:sz w:val="24"/>
          <w:szCs w:val="24"/>
        </w:rPr>
      </w:pPr>
      <w:r w:rsidRPr="00B06F2A">
        <w:rPr>
          <w:rFonts w:asciiTheme="minorHAnsi" w:hAnsiTheme="minorHAnsi" w:cstheme="minorHAnsi"/>
          <w:b/>
          <w:sz w:val="24"/>
          <w:szCs w:val="24"/>
        </w:rPr>
        <w:t>ΠΡΟΜΗΘΕΙΑΣ ΥΛΙΚΩΝ ΓΙΑ ΤΗ «ΣΥΝΤΗΡΗΣΗ ΕΠΙΣΚΕΥΗ ΚΤΙΡΙΟΥ ΤΟΥ ΔΗΜΟΥ ΓΙΑ ΔΗΜΙΟΥΡΓΙΑ ΚΕΝΤΡΟΥ ΕΝΗΜΕΡΩΣΗΣ ΓΕΩΠΑΡΚΟΥ</w:t>
      </w:r>
    </w:p>
    <w:p w:rsidR="00B06F2A" w:rsidRPr="00B06F2A" w:rsidRDefault="00B06F2A" w:rsidP="00B06F2A">
      <w:pPr>
        <w:spacing w:before="60" w:after="60"/>
        <w:jc w:val="both"/>
        <w:rPr>
          <w:rFonts w:asciiTheme="minorHAnsi" w:hAnsiTheme="minorHAnsi" w:cstheme="minorHAnsi"/>
          <w:b/>
          <w:sz w:val="24"/>
          <w:szCs w:val="24"/>
        </w:rPr>
      </w:pPr>
      <w:r w:rsidRPr="00B06F2A">
        <w:rPr>
          <w:rFonts w:asciiTheme="minorHAnsi" w:hAnsiTheme="minorHAnsi" w:cstheme="minorHAnsi"/>
          <w:b/>
          <w:sz w:val="24"/>
          <w:szCs w:val="24"/>
        </w:rPr>
        <w:t xml:space="preserve"> Του Παραδοτέου 4.2.4. ΔΗΜΙΟΥΡΓΙΑ ΚΕΝΤΡΟΥ ΕΝΗΜΕΡΩΣΗΣ ΓΕΩΠΑΡΚΟΥ ΣΗΤΕΙΑΣ ΣΤΑ ΜΕΣΑ ΜΟΥΛΙΑΝΑ (ΘΕΣΗ «ΚΕΦΑΛΟΒΡΥΣΙ»),  της  Πράξης ¨ΓΕΩΤΟΥΡΙΣΜΟΣ ΣΤΑ ΝΗΣΙΩΤΙΚΑ ΓΕΩΠΑΡΚΑ – GEOTOURISM IN INSULAR GEOPARKS¨ και Ακρωνύμιο GEO-IN του Προγράμματος  Συνεργασίας INTERREG V-A Ελλάδα – Κύπρος 2014-2020», τα οποία έχει αναλάβει ο Δήμος Σητείας ως Δικαιούχος 2</w:t>
      </w:r>
    </w:p>
    <w:p w:rsidR="00B06F2A" w:rsidRDefault="00B06F2A" w:rsidP="00B06F2A">
      <w:pPr>
        <w:spacing w:before="60" w:after="60"/>
        <w:jc w:val="right"/>
        <w:rPr>
          <w:rFonts w:cs="Arial"/>
          <w:b/>
          <w:sz w:val="30"/>
          <w:szCs w:val="30"/>
        </w:rPr>
      </w:pPr>
    </w:p>
    <w:p w:rsidR="00B06F2A" w:rsidRPr="00B06F2A"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 xml:space="preserve">Η παρούσα Τεχνική περιγραφή αφορά τη δημιουργία κέντρου ενημέρωσης του θεσμοθετημένου Γεωπάρκου Σητείας στη θέση «Κεφαλοβρύσι» Μέσα Μουλιανών, σε υφιστάμενο Δημοτικό κτίριο το οποίο μέχρι προ 3ετίας περίπου είχε τη χρήση αναψυκτηρίου – καφενείου – ταβέρνας. </w:t>
      </w:r>
    </w:p>
    <w:p w:rsidR="00B06F2A"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Το κτίριο έχει φέροντα οργανισμό, περιμετρικούς τοίχους, κουφώματα και στέγη από ξύλο, ενώ τα εσωτερικά του χωρίσματα είναι α</w:t>
      </w:r>
      <w:r>
        <w:rPr>
          <w:rFonts w:asciiTheme="minorHAnsi" w:hAnsiTheme="minorHAnsi" w:cstheme="minorHAnsi"/>
          <w:sz w:val="24"/>
          <w:szCs w:val="24"/>
        </w:rPr>
        <w:t xml:space="preserve">πό επιχρισμένη οπτοπλινθοδομή. </w:t>
      </w:r>
    </w:p>
    <w:p w:rsidR="0038792C" w:rsidRPr="00B06F2A" w:rsidRDefault="0038792C" w:rsidP="00B06F2A">
      <w:pPr>
        <w:jc w:val="both"/>
        <w:rPr>
          <w:rFonts w:asciiTheme="minorHAnsi" w:hAnsiTheme="minorHAnsi" w:cstheme="minorHAnsi"/>
          <w:sz w:val="24"/>
          <w:szCs w:val="24"/>
        </w:rPr>
      </w:pPr>
    </w:p>
    <w:p w:rsidR="00B06F2A"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Τα δάπεδα είναι – στην κυρίως αίθουσα – από κεραμικά πλακίδια, ενώ στην κουζίνα και στις τουαλέτες (2 τον αριθμό με προθάλαμο) υπάρχουν επιστρώσεις και επε</w:t>
      </w:r>
      <w:r>
        <w:rPr>
          <w:rFonts w:asciiTheme="minorHAnsi" w:hAnsiTheme="minorHAnsi" w:cstheme="minorHAnsi"/>
          <w:sz w:val="24"/>
          <w:szCs w:val="24"/>
        </w:rPr>
        <w:t>νδύσεις με πλακίδια πορσελάνης.</w:t>
      </w:r>
    </w:p>
    <w:p w:rsidR="0038792C" w:rsidRPr="00B06F2A" w:rsidRDefault="0038792C" w:rsidP="00B06F2A">
      <w:pPr>
        <w:jc w:val="both"/>
        <w:rPr>
          <w:rFonts w:asciiTheme="minorHAnsi" w:hAnsiTheme="minorHAnsi" w:cstheme="minorHAnsi"/>
          <w:sz w:val="24"/>
          <w:szCs w:val="24"/>
        </w:rPr>
      </w:pPr>
    </w:p>
    <w:p w:rsidR="0038792C"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Στο σανίδωμα της ξύλινης στέγης έχουν επιστρωθεί (ως υγρομόνωση) φύλλα από ελαστομερή μεμβράνη οπλισμένη με πολυεστερικό πλέγμα και με επικάλυψη ορυκτών ψηφίδων, ενώ η κυρίως αίθουσα διαθέτει ένα μεγάλο πέτρινο τζάκι – παραστιά. Η θέση του κτίσματος (και του περιβάλλοντα αυτού χώρου) είναι μοναδική, μέσα σε πλατανόδασος και δίπλα στο ομώνυμο ρυάκι – πηγή και αποτελεί στην ουσία το τέρμα ενός φυσιολατρικού μονοπατιού (το οποίο επίσης απαιτεί συντήρηση) που ξεκινά από την</w:t>
      </w:r>
      <w:r>
        <w:rPr>
          <w:rFonts w:asciiTheme="minorHAnsi" w:hAnsiTheme="minorHAnsi" w:cstheme="minorHAnsi"/>
          <w:sz w:val="24"/>
          <w:szCs w:val="24"/>
        </w:rPr>
        <w:t xml:space="preserve"> πλατεία των Μέσα Μουλιανών. </w:t>
      </w:r>
    </w:p>
    <w:p w:rsidR="00B06F2A" w:rsidRPr="00B06F2A" w:rsidRDefault="00B06F2A" w:rsidP="00B06F2A">
      <w:pPr>
        <w:jc w:val="both"/>
        <w:rPr>
          <w:rFonts w:asciiTheme="minorHAnsi" w:hAnsiTheme="minorHAnsi" w:cstheme="minorHAnsi"/>
          <w:sz w:val="24"/>
          <w:szCs w:val="24"/>
        </w:rPr>
      </w:pPr>
      <w:r>
        <w:rPr>
          <w:rFonts w:asciiTheme="minorHAnsi" w:hAnsiTheme="minorHAnsi" w:cstheme="minorHAnsi"/>
          <w:sz w:val="24"/>
          <w:szCs w:val="24"/>
        </w:rPr>
        <w:t xml:space="preserve">  </w:t>
      </w:r>
    </w:p>
    <w:p w:rsidR="0038792C"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Το κτίριο κατασκευάστηκε στα τέλη της 10ετίας του ’80 και από τότε έχει δεχθεί συντηρήσεις και βελτιώσεις τόσο από την πρώην κοινότητα Μέσα Μουλιανών και μετέπειτα το Δήμο Σητείας, όσο και από τους κατά καιρούς ενοικιαστές του.</w:t>
      </w:r>
    </w:p>
    <w:p w:rsidR="0038792C" w:rsidRDefault="0038792C" w:rsidP="00B06F2A">
      <w:pPr>
        <w:jc w:val="both"/>
        <w:rPr>
          <w:rFonts w:asciiTheme="minorHAnsi" w:hAnsiTheme="minorHAnsi" w:cstheme="minorHAnsi"/>
          <w:sz w:val="24"/>
          <w:szCs w:val="24"/>
        </w:rPr>
      </w:pPr>
    </w:p>
    <w:p w:rsidR="00B06F2A" w:rsidRPr="00B06F2A"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 xml:space="preserve"> Σήμερα η κατάσταση του κτιρίου είναι γενικά καλή, πλην όμως για τη χρήση που προτείνεται απαιτούνται παρεμβάσεις όπως αυτές περιγράφονται στον παρακάτω πίνακα: </w:t>
      </w:r>
    </w:p>
    <w:p w:rsidR="00B06F2A" w:rsidRPr="00B06F2A" w:rsidRDefault="00B06F2A" w:rsidP="00B06F2A">
      <w:pPr>
        <w:jc w:val="both"/>
        <w:rPr>
          <w:rFonts w:asciiTheme="minorHAnsi" w:hAnsiTheme="minorHAnsi" w:cstheme="minorHAnsi"/>
          <w:sz w:val="24"/>
          <w:szCs w:val="24"/>
        </w:rPr>
      </w:pPr>
    </w:p>
    <w:p w:rsidR="00B06F2A" w:rsidRPr="0074748F"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 xml:space="preserve">Η συνολική δαπάνη για όλες τις αναγκαίες  προμήθειες, προ εκτιμάται ότι θα ανέλθει στο ποσό των 35.000,00 € με Φ.Π.Α.  και θα καλυφθεί από τους παρακάτω κωδικούς του </w:t>
      </w:r>
      <w:r w:rsidR="0038792C" w:rsidRPr="00B06F2A">
        <w:rPr>
          <w:rFonts w:asciiTheme="minorHAnsi" w:hAnsiTheme="minorHAnsi" w:cstheme="minorHAnsi"/>
          <w:sz w:val="24"/>
          <w:szCs w:val="24"/>
        </w:rPr>
        <w:t>προϋπολογισμο</w:t>
      </w:r>
      <w:r w:rsidR="0074748F">
        <w:rPr>
          <w:rFonts w:asciiTheme="minorHAnsi" w:hAnsiTheme="minorHAnsi" w:cstheme="minorHAnsi"/>
          <w:sz w:val="24"/>
          <w:szCs w:val="24"/>
        </w:rPr>
        <w:t>ύ.</w:t>
      </w:r>
    </w:p>
    <w:p w:rsidR="00B06F2A" w:rsidRPr="00B06F2A" w:rsidRDefault="00B06F2A" w:rsidP="00B06F2A">
      <w:pPr>
        <w:jc w:val="both"/>
        <w:rPr>
          <w:rFonts w:asciiTheme="minorHAnsi" w:hAnsiTheme="minorHAnsi" w:cstheme="minorHAnsi"/>
          <w:sz w:val="24"/>
          <w:szCs w:val="24"/>
        </w:rPr>
      </w:pPr>
    </w:p>
    <w:p w:rsidR="00B06F2A" w:rsidRPr="00B06F2A"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t>1.</w:t>
      </w:r>
      <w:r w:rsidRPr="00B06F2A">
        <w:rPr>
          <w:rFonts w:asciiTheme="minorHAnsi" w:hAnsiTheme="minorHAnsi" w:cstheme="minorHAnsi"/>
          <w:sz w:val="24"/>
          <w:szCs w:val="24"/>
        </w:rPr>
        <w:tab/>
        <w:t>ΚΑ:70-6261.001  Συντήρηση επισκευή κτιρίου του Δήμου για δημιουργία κέντρου ενημέρωσης γεωπάρκου στα πλαίσια της δράσης : ΓΕΩΤΟΥΡΙΣΜΌΣ ΣΤΑ ΝΗΣΙΩΤΙΚΑ ΓΕΩΠΑΡΚΑ- GEOTURISM IN INSULAR GEOPARKS-GEO IN.   26.800,00€</w:t>
      </w:r>
    </w:p>
    <w:p w:rsidR="00B81866" w:rsidRDefault="00B06F2A" w:rsidP="00B06F2A">
      <w:pPr>
        <w:jc w:val="both"/>
        <w:rPr>
          <w:rFonts w:asciiTheme="minorHAnsi" w:hAnsiTheme="minorHAnsi" w:cstheme="minorHAnsi"/>
          <w:sz w:val="24"/>
          <w:szCs w:val="24"/>
        </w:rPr>
      </w:pPr>
      <w:r w:rsidRPr="00B06F2A">
        <w:rPr>
          <w:rFonts w:asciiTheme="minorHAnsi" w:hAnsiTheme="minorHAnsi" w:cstheme="minorHAnsi"/>
          <w:sz w:val="24"/>
          <w:szCs w:val="24"/>
        </w:rPr>
        <w:lastRenderedPageBreak/>
        <w:t>2.</w:t>
      </w:r>
      <w:r w:rsidRPr="00B06F2A">
        <w:rPr>
          <w:rFonts w:asciiTheme="minorHAnsi" w:hAnsiTheme="minorHAnsi" w:cstheme="minorHAnsi"/>
          <w:sz w:val="24"/>
          <w:szCs w:val="24"/>
        </w:rPr>
        <w:tab/>
        <w:t>KA:70-7135.006   Προμήθεια εξοπλισμού του κέντρου ενημέρωσης γεωπάρκου  στα πλαίσια της       δράσης : ΓΕΩΤΟΥΡΙΣΜΌΣ ΣΤΑ ΝΗΣΙΩΤΙΚΑ ΓΕΩΠΑΡΚΑ- GEOTURISM IN INSULAR GEOPARKS-GEO IN.    8.200,00€</w:t>
      </w:r>
    </w:p>
    <w:p w:rsidR="0038792C" w:rsidRDefault="0074748F" w:rsidP="00B06F2A">
      <w:pPr>
        <w:jc w:val="both"/>
        <w:rPr>
          <w:rFonts w:asciiTheme="minorHAnsi" w:hAnsiTheme="minorHAnsi" w:cstheme="minorHAnsi"/>
          <w:sz w:val="24"/>
          <w:szCs w:val="24"/>
        </w:rPr>
      </w:pPr>
      <w:r>
        <w:rPr>
          <w:rFonts w:asciiTheme="minorHAnsi" w:hAnsiTheme="minorHAnsi" w:cstheme="minorHAnsi"/>
          <w:sz w:val="24"/>
          <w:szCs w:val="24"/>
        </w:rPr>
        <w:t xml:space="preserve"> </w:t>
      </w:r>
    </w:p>
    <w:p w:rsidR="0074748F" w:rsidRDefault="0074748F" w:rsidP="00B06F2A">
      <w:pPr>
        <w:jc w:val="both"/>
        <w:rPr>
          <w:rFonts w:asciiTheme="minorHAnsi" w:hAnsiTheme="minorHAnsi" w:cstheme="minorHAnsi"/>
          <w:sz w:val="24"/>
          <w:szCs w:val="24"/>
        </w:rPr>
      </w:pPr>
      <w:r>
        <w:rPr>
          <w:rFonts w:asciiTheme="minorHAnsi" w:hAnsiTheme="minorHAnsi" w:cstheme="minorHAnsi"/>
          <w:sz w:val="24"/>
          <w:szCs w:val="24"/>
        </w:rPr>
        <w:t xml:space="preserve">Η παραπάνω προμήθεια θα ανατεθεί σύμφωνα με τις διατάξεις του 4412/16 με συνοπτικό διαγωνισμό και κριτήριο κατακύρωσης την συμφερότερη από οικονομικής </w:t>
      </w:r>
      <w:r w:rsidRPr="00451DFF">
        <w:rPr>
          <w:rFonts w:asciiTheme="minorHAnsi" w:hAnsiTheme="minorHAnsi" w:cstheme="minorHAnsi"/>
          <w:sz w:val="24"/>
          <w:szCs w:val="24"/>
        </w:rPr>
        <w:t>άποψης προσφορά</w:t>
      </w:r>
      <w:r w:rsidR="00360810" w:rsidRPr="00451DFF">
        <w:rPr>
          <w:rFonts w:asciiTheme="minorHAnsi" w:hAnsiTheme="minorHAnsi" w:cstheme="minorHAnsi"/>
          <w:sz w:val="24"/>
          <w:szCs w:val="24"/>
        </w:rPr>
        <w:t xml:space="preserve"> μόνο βάση τιμής ,</w:t>
      </w:r>
      <w:r w:rsidRPr="00451DFF">
        <w:rPr>
          <w:rFonts w:asciiTheme="minorHAnsi" w:hAnsiTheme="minorHAnsi" w:cstheme="minorHAnsi"/>
          <w:sz w:val="24"/>
          <w:szCs w:val="24"/>
        </w:rPr>
        <w:t>ανά ομάδα ειδών</w:t>
      </w:r>
      <w:r>
        <w:rPr>
          <w:rFonts w:asciiTheme="minorHAnsi" w:hAnsiTheme="minorHAnsi" w:cstheme="minorHAnsi"/>
          <w:sz w:val="24"/>
          <w:szCs w:val="24"/>
        </w:rPr>
        <w:t>.</w:t>
      </w:r>
    </w:p>
    <w:p w:rsidR="0038792C" w:rsidRDefault="0038792C" w:rsidP="00B06F2A">
      <w:pPr>
        <w:jc w:val="both"/>
        <w:rPr>
          <w:rFonts w:asciiTheme="minorHAnsi" w:hAnsiTheme="minorHAnsi" w:cstheme="minorHAnsi"/>
          <w:sz w:val="24"/>
          <w:szCs w:val="24"/>
        </w:rPr>
      </w:pPr>
    </w:p>
    <w:p w:rsidR="00A16333" w:rsidRPr="00A16333" w:rsidRDefault="00A16333" w:rsidP="00A16333">
      <w:pPr>
        <w:jc w:val="center"/>
        <w:rPr>
          <w:rFonts w:asciiTheme="minorHAnsi" w:hAnsiTheme="minorHAnsi" w:cstheme="minorHAnsi"/>
          <w:sz w:val="24"/>
          <w:szCs w:val="24"/>
        </w:rPr>
      </w:pPr>
      <w:r>
        <w:rPr>
          <w:rFonts w:asciiTheme="minorHAnsi" w:hAnsiTheme="minorHAnsi" w:cstheme="minorHAnsi"/>
          <w:sz w:val="24"/>
          <w:szCs w:val="24"/>
        </w:rPr>
        <w:t>Σητεία 1/02/2019</w:t>
      </w:r>
    </w:p>
    <w:p w:rsidR="0038792C" w:rsidRDefault="0038792C" w:rsidP="00B06F2A">
      <w:pPr>
        <w:jc w:val="both"/>
        <w:rPr>
          <w:rFonts w:asciiTheme="minorHAnsi" w:hAnsiTheme="minorHAnsi" w:cstheme="minorHAnsi"/>
          <w:sz w:val="24"/>
          <w:szCs w:val="24"/>
        </w:rPr>
      </w:pPr>
    </w:p>
    <w:p w:rsidR="0038792C" w:rsidRPr="0038792C" w:rsidRDefault="0038792C" w:rsidP="0038792C">
      <w:pPr>
        <w:jc w:val="both"/>
        <w:rPr>
          <w:rFonts w:asciiTheme="minorHAnsi" w:hAnsiTheme="minorHAnsi" w:cstheme="minorHAnsi"/>
          <w:b/>
          <w:sz w:val="24"/>
          <w:szCs w:val="24"/>
        </w:rPr>
      </w:pPr>
      <w:r>
        <w:rPr>
          <w:rFonts w:asciiTheme="minorHAnsi" w:hAnsiTheme="minorHAnsi" w:cstheme="minorHAnsi"/>
          <w:b/>
          <w:sz w:val="24"/>
          <w:szCs w:val="24"/>
        </w:rPr>
        <w:t xml:space="preserve">                       </w:t>
      </w:r>
      <w:r w:rsidRPr="0038792C">
        <w:rPr>
          <w:rFonts w:asciiTheme="minorHAnsi" w:hAnsiTheme="minorHAnsi" w:cstheme="minorHAnsi"/>
          <w:b/>
          <w:sz w:val="24"/>
          <w:szCs w:val="24"/>
        </w:rPr>
        <w:t xml:space="preserve">ΘΕΩΡΗΘΗΚΕ                                </w:t>
      </w:r>
      <w:r>
        <w:rPr>
          <w:rFonts w:asciiTheme="minorHAnsi" w:hAnsiTheme="minorHAnsi" w:cstheme="minorHAnsi"/>
          <w:b/>
          <w:sz w:val="24"/>
          <w:szCs w:val="24"/>
        </w:rPr>
        <w:t xml:space="preserve">                            </w:t>
      </w:r>
      <w:r w:rsidRPr="0038792C">
        <w:rPr>
          <w:rFonts w:asciiTheme="minorHAnsi" w:hAnsiTheme="minorHAnsi" w:cstheme="minorHAnsi"/>
          <w:b/>
          <w:sz w:val="24"/>
          <w:szCs w:val="24"/>
        </w:rPr>
        <w:t xml:space="preserve">  ΣΥΝΤΑΧΘΗΚΕ</w:t>
      </w: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r w:rsidRPr="0038792C">
        <w:rPr>
          <w:rFonts w:asciiTheme="minorHAnsi" w:hAnsiTheme="minorHAnsi" w:cstheme="minorHAnsi"/>
          <w:b/>
          <w:sz w:val="24"/>
          <w:szCs w:val="24"/>
        </w:rPr>
        <w:t xml:space="preserve">                   Τσουκνάκης Νικόλαος                </w:t>
      </w:r>
      <w:r>
        <w:rPr>
          <w:rFonts w:asciiTheme="minorHAnsi" w:hAnsiTheme="minorHAnsi" w:cstheme="minorHAnsi"/>
          <w:b/>
          <w:sz w:val="24"/>
          <w:szCs w:val="24"/>
        </w:rPr>
        <w:t xml:space="preserve">     </w:t>
      </w:r>
      <w:r w:rsidRPr="0038792C">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38792C">
        <w:rPr>
          <w:rFonts w:asciiTheme="minorHAnsi" w:hAnsiTheme="minorHAnsi" w:cstheme="minorHAnsi"/>
          <w:b/>
          <w:sz w:val="24"/>
          <w:szCs w:val="24"/>
        </w:rPr>
        <w:t xml:space="preserve"> Τηνιακός Ιωσήφ</w:t>
      </w:r>
    </w:p>
    <w:p w:rsidR="0038792C" w:rsidRDefault="0038792C" w:rsidP="0038792C">
      <w:pPr>
        <w:jc w:val="both"/>
        <w:rPr>
          <w:rFonts w:asciiTheme="minorHAnsi" w:hAnsiTheme="minorHAnsi" w:cstheme="minorHAnsi"/>
          <w:b/>
          <w:sz w:val="24"/>
          <w:szCs w:val="24"/>
        </w:rPr>
      </w:pPr>
      <w:r w:rsidRPr="0038792C">
        <w:rPr>
          <w:rFonts w:asciiTheme="minorHAnsi" w:hAnsiTheme="minorHAnsi" w:cstheme="minorHAnsi"/>
          <w:b/>
          <w:sz w:val="24"/>
          <w:szCs w:val="24"/>
        </w:rPr>
        <w:t xml:space="preserve">                  Πολιτικός Μηχανικός ΕΜΠ                                         Μηχ/γος Μηχανικός ΤΕ</w:t>
      </w: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4A5BB5" w:rsidP="0038792C">
      <w:pPr>
        <w:jc w:val="both"/>
        <w:rPr>
          <w:rFonts w:asciiTheme="minorHAnsi" w:hAnsiTheme="minorHAnsi" w:cstheme="minorHAnsi"/>
          <w:b/>
          <w:sz w:val="24"/>
          <w:szCs w:val="24"/>
        </w:rPr>
      </w:pPr>
      <w:r>
        <w:rPr>
          <w:noProof/>
        </w:rPr>
        <w:drawing>
          <wp:anchor distT="0" distB="0" distL="114300" distR="114300" simplePos="0" relativeHeight="251671552" behindDoc="0" locked="0" layoutInCell="1" allowOverlap="1">
            <wp:simplePos x="0" y="0"/>
            <wp:positionH relativeFrom="column">
              <wp:posOffset>-81915</wp:posOffset>
            </wp:positionH>
            <wp:positionV relativeFrom="paragraph">
              <wp:posOffset>-242570</wp:posOffset>
            </wp:positionV>
            <wp:extent cx="2694940" cy="1473835"/>
            <wp:effectExtent l="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GREECE-CYPRUS_LOGO_GEOIN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4940" cy="1473835"/>
                    </a:xfrm>
                    <a:prstGeom prst="rect">
                      <a:avLst/>
                    </a:prstGeom>
                  </pic:spPr>
                </pic:pic>
              </a:graphicData>
            </a:graphic>
          </wp:anchor>
        </w:drawing>
      </w: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tabs>
          <w:tab w:val="left" w:pos="1029"/>
        </w:tabs>
        <w:jc w:val="both"/>
        <w:rPr>
          <w:rFonts w:ascii="Opensans" w:hAnsi="Opensans"/>
          <w:b/>
          <w:color w:val="39AAE2"/>
          <w:sz w:val="36"/>
          <w:szCs w:val="36"/>
          <w:lang w:eastAsia="en-GB"/>
        </w:rPr>
      </w:pPr>
    </w:p>
    <w:p w:rsidR="0038792C" w:rsidRDefault="0038792C" w:rsidP="0038792C">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ΔΗΜΟΣ ΣΗΤΕΙΑΣ:</w:t>
      </w:r>
      <w:r w:rsidRPr="00B81866">
        <w:t xml:space="preserve"> </w:t>
      </w:r>
      <w:r w:rsidRPr="00B81866">
        <w:rPr>
          <w:rFonts w:ascii="Opensans" w:hAnsi="Opensans" w:hint="eastAsia"/>
          <w:b/>
          <w:color w:val="39AAE2"/>
          <w:sz w:val="36"/>
          <w:szCs w:val="36"/>
          <w:lang w:eastAsia="en-GB"/>
        </w:rPr>
        <w:t>ΔΗΜΙΟΥΡΓΙΑ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ΚΕΝΤΡΟΥ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ΕΝΗΜΕΡΩΣΗΣ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ΓΕΩΠΑΡΚΟΥ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ΣΗΤΕΙΑΣ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ΣΤΑ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ΜΕΣΑ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ΜΟΥΛΙΑΝΑ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ΘΕΣΗ</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«ΚΕΦΑΛΟΒΡΥΣΙ»</w:t>
      </w:r>
      <w:r w:rsidRPr="00B81866">
        <w:rPr>
          <w:rFonts w:ascii="Opensans" w:hAnsi="Opensans"/>
          <w:b/>
          <w:color w:val="39AAE2"/>
          <w:sz w:val="36"/>
          <w:szCs w:val="36"/>
          <w:lang w:eastAsia="en-GB"/>
        </w:rPr>
        <w:t>).</w:t>
      </w:r>
    </w:p>
    <w:p w:rsidR="0038792C" w:rsidRDefault="0038792C" w:rsidP="0038792C">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(4.2.4)</w:t>
      </w:r>
    </w:p>
    <w:p w:rsidR="0038792C" w:rsidRDefault="0038792C" w:rsidP="0038792C"/>
    <w:p w:rsidR="0038792C" w:rsidRDefault="0038792C" w:rsidP="0038792C"/>
    <w:p w:rsidR="0038792C" w:rsidRDefault="0038792C" w:rsidP="0038792C"/>
    <w:p w:rsidR="0038792C" w:rsidRPr="008C5668" w:rsidRDefault="0038792C" w:rsidP="0038792C">
      <w:pPr>
        <w:pBdr>
          <w:top w:val="single" w:sz="18" w:space="1" w:color="auto"/>
        </w:pBdr>
        <w:tabs>
          <w:tab w:val="left" w:pos="1029"/>
        </w:tabs>
        <w:rPr>
          <w:b/>
          <w:color w:val="E6B012"/>
          <w:sz w:val="32"/>
          <w:szCs w:val="32"/>
          <w:lang w:eastAsia="en-GB"/>
        </w:rPr>
      </w:pPr>
    </w:p>
    <w:p w:rsidR="0038792C" w:rsidRPr="00B06F2A" w:rsidRDefault="0038792C" w:rsidP="0038792C">
      <w:pPr>
        <w:spacing w:before="60" w:after="60"/>
        <w:rPr>
          <w:b/>
          <w:sz w:val="32"/>
          <w:szCs w:val="32"/>
        </w:rPr>
      </w:pPr>
      <w:r w:rsidRPr="00B06F2A">
        <w:rPr>
          <w:b/>
          <w:sz w:val="32"/>
          <w:szCs w:val="32"/>
        </w:rPr>
        <w:t xml:space="preserve">ΠΡΟΣΚΛΗΣΗ ΕΚΔΗΛΩΣΗΣ ΕΝΔΙΑΦΕΡΟΝΤΟΣ ΓΙΑ ΤΗΝ ΠΡΟΜΗΘΕΙΑΚΑΙ ΤΟΠΟΘΕΤΗΣΗ ΥΛΙΚΩΝ ΓΙΑ ΤΗΝ  </w:t>
      </w:r>
    </w:p>
    <w:p w:rsidR="0038792C" w:rsidRDefault="0038792C" w:rsidP="0038792C">
      <w:pPr>
        <w:spacing w:before="60" w:after="60"/>
        <w:rPr>
          <w:b/>
          <w:sz w:val="32"/>
          <w:szCs w:val="32"/>
        </w:rPr>
      </w:pPr>
      <w:r w:rsidRPr="00B06F2A">
        <w:rPr>
          <w:b/>
          <w:sz w:val="32"/>
          <w:szCs w:val="32"/>
        </w:rPr>
        <w:t>ΣΥΝΤΗΡΗΣΗ ΕΠΙΣΚΕΥΗ ΚΤΙΡΙΟΥ ΤΟΥ ΔΗΜΟΥ ΓΙΑ ΔΗΜΙΟΥΡΓΙΑ ΚΕΝΤΡΟΥ ΕΝΗΜΕΡΩΣΗΣ ΓΕΩΠΑΡΚΟΥ</w:t>
      </w:r>
    </w:p>
    <w:p w:rsidR="0038792C" w:rsidRDefault="0038792C" w:rsidP="0038792C">
      <w:pPr>
        <w:spacing w:before="60" w:after="60"/>
        <w:rPr>
          <w:b/>
          <w:sz w:val="32"/>
          <w:szCs w:val="32"/>
        </w:rPr>
      </w:pPr>
    </w:p>
    <w:p w:rsidR="0038792C" w:rsidRDefault="0038792C" w:rsidP="0038792C">
      <w:pPr>
        <w:spacing w:before="60" w:after="60"/>
        <w:rPr>
          <w:b/>
          <w:sz w:val="32"/>
          <w:szCs w:val="32"/>
        </w:rPr>
      </w:pPr>
    </w:p>
    <w:p w:rsidR="0038792C" w:rsidRDefault="0038792C" w:rsidP="0038792C">
      <w:r>
        <w:rPr>
          <w:b/>
          <w:sz w:val="32"/>
          <w:szCs w:val="32"/>
        </w:rPr>
        <w:t xml:space="preserve">ΤΕΧΝΙΚΗ  ΠΕΡΙΓΡΑΦΗ </w:t>
      </w:r>
    </w:p>
    <w:p w:rsidR="0038792C" w:rsidRDefault="0038792C" w:rsidP="0038792C">
      <w:pPr>
        <w:spacing w:before="60" w:after="60"/>
        <w:jc w:val="right"/>
        <w:rPr>
          <w:rFonts w:cs="Arial"/>
          <w:b/>
          <w:sz w:val="30"/>
          <w:szCs w:val="30"/>
        </w:rPr>
      </w:pPr>
      <w:r>
        <w:rPr>
          <w:noProof/>
        </w:rPr>
        <w:drawing>
          <wp:anchor distT="0" distB="0" distL="114300" distR="114300" simplePos="0" relativeHeight="251669504" behindDoc="1" locked="0" layoutInCell="1" allowOverlap="1">
            <wp:simplePos x="0" y="0"/>
            <wp:positionH relativeFrom="column">
              <wp:posOffset>-82550</wp:posOffset>
            </wp:positionH>
            <wp:positionV relativeFrom="paragraph">
              <wp:posOffset>222250</wp:posOffset>
            </wp:positionV>
            <wp:extent cx="5486400" cy="3025775"/>
            <wp:effectExtent l="0" t="0" r="0" b="3175"/>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25775"/>
                    </a:xfrm>
                    <a:prstGeom prst="rect">
                      <a:avLst/>
                    </a:prstGeom>
                    <a:noFill/>
                    <a:ln>
                      <a:noFill/>
                    </a:ln>
                  </pic:spPr>
                </pic:pic>
              </a:graphicData>
            </a:graphic>
          </wp:anchor>
        </w:drawing>
      </w: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spacing w:before="60" w:after="60"/>
        <w:jc w:val="right"/>
        <w:rPr>
          <w:rFonts w:cs="Arial"/>
          <w:b/>
          <w:sz w:val="30"/>
          <w:szCs w:val="30"/>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38792C" w:rsidRPr="004A5BB5" w:rsidRDefault="0038792C" w:rsidP="0038792C">
      <w:pPr>
        <w:jc w:val="center"/>
        <w:rPr>
          <w:rFonts w:asciiTheme="minorHAnsi" w:hAnsiTheme="minorHAnsi" w:cstheme="minorHAnsi"/>
          <w:b/>
          <w:sz w:val="28"/>
          <w:szCs w:val="28"/>
          <w:u w:val="single"/>
        </w:rPr>
      </w:pPr>
      <w:r w:rsidRPr="00BA0608">
        <w:rPr>
          <w:rFonts w:asciiTheme="minorHAnsi" w:hAnsiTheme="minorHAnsi" w:cstheme="minorHAnsi"/>
          <w:b/>
          <w:sz w:val="28"/>
          <w:szCs w:val="28"/>
          <w:u w:val="single"/>
        </w:rPr>
        <w:t>Β. TEXNIKH ΠΕΡΙΓΡΑΦΗ</w:t>
      </w:r>
      <w:r w:rsidRPr="004A5BB5">
        <w:rPr>
          <w:rFonts w:asciiTheme="minorHAnsi" w:hAnsiTheme="minorHAnsi" w:cstheme="minorHAnsi"/>
          <w:b/>
          <w:sz w:val="28"/>
          <w:szCs w:val="28"/>
          <w:u w:val="single"/>
        </w:rPr>
        <w:t xml:space="preserve"> </w:t>
      </w: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r w:rsidRPr="0038792C">
        <w:rPr>
          <w:rFonts w:asciiTheme="minorHAnsi" w:hAnsiTheme="minorHAnsi" w:cstheme="minorHAnsi"/>
          <w:b/>
          <w:sz w:val="24"/>
          <w:szCs w:val="24"/>
        </w:rPr>
        <w:t>ΠΡΟΜΗΘΕΙΑΣ ΥΛΙΚΩΝ ΓΙΑ ΤΗ «ΣΥΝΤΗΡΗΣΗ ΕΠΙΣΚΕΥΗ ΚΤΙΡΙΟΥ ΤΟΥ ΔΗΜΟΥ ΓΙΑ ΔΗΜΙΟΥΡΓΙΑ ΚΕΝΤΡΟΥ ΕΝΗΜΕΡΩΣΗΣ ΓΕΩΠΑΡΚΟΥ</w:t>
      </w:r>
    </w:p>
    <w:p w:rsidR="0038792C" w:rsidRDefault="0038792C" w:rsidP="0038792C">
      <w:pPr>
        <w:jc w:val="both"/>
        <w:rPr>
          <w:rFonts w:asciiTheme="minorHAnsi" w:hAnsiTheme="minorHAnsi" w:cstheme="minorHAnsi"/>
          <w:b/>
          <w:sz w:val="24"/>
          <w:szCs w:val="24"/>
        </w:rPr>
      </w:pPr>
      <w:r w:rsidRPr="0038792C">
        <w:rPr>
          <w:rFonts w:asciiTheme="minorHAnsi" w:hAnsiTheme="minorHAnsi" w:cstheme="minorHAnsi"/>
          <w:b/>
          <w:sz w:val="24"/>
          <w:szCs w:val="24"/>
        </w:rPr>
        <w:t xml:space="preserve">Του Παραδοτέου 4.2.4. ΔΗΜΙΟΥΡΓΙΑ ΚΕΝΤΡΟΥ ΕΝΗΜΕΡΩΣΗΣ ΓΕΩΠΑΡΚΟΥ ΣΗΤΕΙΑΣ ΣΤΑ ΜΕΣΑ ΜΟΥΛΙΑΝΑ (ΘΕΣΗ «ΚΕΦΑΛΟΒΡΥΣΙ»),  </w:t>
      </w:r>
      <w:r w:rsidR="00A16333">
        <w:rPr>
          <w:rFonts w:asciiTheme="minorHAnsi" w:hAnsiTheme="minorHAnsi" w:cstheme="minorHAnsi"/>
          <w:b/>
          <w:sz w:val="24"/>
          <w:szCs w:val="24"/>
        </w:rPr>
        <w:t>τους</w:t>
      </w:r>
      <w:r w:rsidRPr="0038792C">
        <w:rPr>
          <w:rFonts w:asciiTheme="minorHAnsi" w:hAnsiTheme="minorHAnsi" w:cstheme="minorHAnsi"/>
          <w:b/>
          <w:sz w:val="24"/>
          <w:szCs w:val="24"/>
        </w:rPr>
        <w:t xml:space="preserve">  Πράξης ¨ΓΕΩΤΟΥΡΙΣΜΟΣ ΣΤΑ ΝΗΣΙΩΤΙΚΑ ΓΕΩΠΑΡΚΑ – GEOTOURISM IN INSULAR GEOPARKS¨ και Ακρωνύμιο GEO-IN του Προγράμματος  Συνεργασίας INTERREG V-A Ελλάδα – Κύπρος 2014-2020», τα οποία έχει αναλάβει ο Δήμος Σητείας ως Δικαιούχος 2</w:t>
      </w:r>
    </w:p>
    <w:p w:rsid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ΟΜΑΔΑ  Α  ( ΥΛΙΚΑ ΣΥΝΤΗΡΗΣΗΣ ΥΠΟΔΟΜΩΝ ΚΤΙΡΙΟΥ)</w:t>
      </w:r>
    </w:p>
    <w:p w:rsidR="0038792C" w:rsidRPr="0038792C" w:rsidRDefault="0038792C" w:rsidP="0038792C">
      <w:pPr>
        <w:autoSpaceDE/>
        <w:autoSpaceDN/>
        <w:spacing w:line="276" w:lineRule="auto"/>
        <w:ind w:left="720"/>
        <w:jc w:val="both"/>
        <w:rPr>
          <w:rFonts w:asciiTheme="minorHAnsi" w:eastAsia="Calibri" w:hAnsiTheme="minorHAnsi" w:cstheme="minorHAnsi"/>
          <w:b/>
          <w:sz w:val="24"/>
          <w:szCs w:val="24"/>
          <w:u w:val="single"/>
          <w:lang w:eastAsia="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tblGrid>
      <w:tr w:rsidR="0038792C" w:rsidRPr="0038792C" w:rsidTr="004A5BB5">
        <w:tc>
          <w:tcPr>
            <w:tcW w:w="959" w:type="dxa"/>
            <w:tcBorders>
              <w:top w:val="single" w:sz="4" w:space="0" w:color="auto"/>
              <w:left w:val="single" w:sz="4" w:space="0" w:color="auto"/>
              <w:bottom w:val="single" w:sz="4" w:space="0" w:color="auto"/>
              <w:right w:val="single" w:sz="4" w:space="0" w:color="auto"/>
            </w:tcBorders>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1</w:t>
            </w:r>
          </w:p>
        </w:tc>
        <w:tc>
          <w:tcPr>
            <w:tcW w:w="7654" w:type="dxa"/>
            <w:tcBorders>
              <w:top w:val="single" w:sz="4" w:space="0" w:color="auto"/>
              <w:left w:val="single" w:sz="4" w:space="0" w:color="auto"/>
              <w:bottom w:val="single" w:sz="4" w:space="0" w:color="auto"/>
              <w:right w:val="single" w:sz="4" w:space="0" w:color="auto"/>
            </w:tcBorders>
          </w:tcPr>
          <w:p w:rsidR="0038792C" w:rsidRPr="0038792C" w:rsidRDefault="0038792C" w:rsidP="0038792C">
            <w:pPr>
              <w:autoSpaceDE/>
              <w:autoSpaceDN/>
              <w:spacing w:line="276" w:lineRule="auto"/>
              <w:ind w:right="317"/>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και τοποθέτηση φωτιστικών σωμάτων (εσωτερικά &amp; εξωτερικά).</w:t>
            </w:r>
          </w:p>
          <w:p w:rsidR="0038792C" w:rsidRPr="0038792C" w:rsidRDefault="0038792C" w:rsidP="0038792C">
            <w:pPr>
              <w:numPr>
                <w:ilvl w:val="0"/>
                <w:numId w:val="1"/>
              </w:numPr>
              <w:autoSpaceDE/>
              <w:autoSpaceDN/>
              <w:spacing w:after="200" w:line="276" w:lineRule="auto"/>
              <w:ind w:right="176"/>
              <w:contextualSpacing/>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3 Χελώνες στεγανές </w:t>
            </w:r>
            <w:r w:rsidRPr="0038792C">
              <w:rPr>
                <w:rFonts w:asciiTheme="minorHAnsi" w:eastAsia="Calibri" w:hAnsiTheme="minorHAnsi" w:cstheme="minorHAnsi"/>
                <w:sz w:val="24"/>
                <w:szCs w:val="24"/>
                <w:lang w:val="en-US" w:eastAsia="en-US"/>
              </w:rPr>
              <w:t>IP</w:t>
            </w:r>
            <w:r w:rsidRPr="0038792C">
              <w:rPr>
                <w:rFonts w:asciiTheme="minorHAnsi" w:eastAsia="Calibri" w:hAnsiTheme="minorHAnsi" w:cstheme="minorHAnsi"/>
                <w:sz w:val="24"/>
                <w:szCs w:val="24"/>
                <w:lang w:eastAsia="en-US"/>
              </w:rPr>
              <w:t xml:space="preserve">65 εξωτερικού χώρου με λάμπα </w:t>
            </w:r>
            <w:r w:rsidRPr="0038792C">
              <w:rPr>
                <w:rFonts w:asciiTheme="minorHAnsi" w:eastAsia="Calibri" w:hAnsiTheme="minorHAnsi" w:cstheme="minorHAnsi"/>
                <w:sz w:val="24"/>
                <w:szCs w:val="24"/>
                <w:lang w:val="en-US" w:eastAsia="en-US"/>
              </w:rPr>
              <w:t>Led</w:t>
            </w:r>
            <w:r w:rsidRPr="0038792C">
              <w:rPr>
                <w:rFonts w:asciiTheme="minorHAnsi" w:eastAsia="Calibri" w:hAnsiTheme="minorHAnsi" w:cstheme="minorHAnsi"/>
                <w:sz w:val="24"/>
                <w:szCs w:val="24"/>
                <w:lang w:eastAsia="en-US"/>
              </w:rPr>
              <w:t xml:space="preserve"> 18</w:t>
            </w:r>
            <w:r w:rsidRPr="0038792C">
              <w:rPr>
                <w:rFonts w:asciiTheme="minorHAnsi" w:eastAsia="Calibri" w:hAnsiTheme="minorHAnsi" w:cstheme="minorHAnsi"/>
                <w:sz w:val="24"/>
                <w:szCs w:val="24"/>
                <w:lang w:val="en-US" w:eastAsia="en-US"/>
              </w:rPr>
              <w:t>W</w:t>
            </w:r>
            <w:r w:rsidRPr="0038792C">
              <w:rPr>
                <w:rFonts w:asciiTheme="minorHAnsi" w:eastAsia="Calibri" w:hAnsiTheme="minorHAnsi" w:cstheme="minorHAnsi"/>
                <w:sz w:val="24"/>
                <w:szCs w:val="24"/>
                <w:lang w:eastAsia="en-US"/>
              </w:rPr>
              <w:t>.</w:t>
            </w:r>
          </w:p>
          <w:p w:rsidR="0038792C" w:rsidRPr="0038792C" w:rsidRDefault="0038792C" w:rsidP="0038792C">
            <w:pPr>
              <w:numPr>
                <w:ilvl w:val="0"/>
                <w:numId w:val="1"/>
              </w:numPr>
              <w:autoSpaceDE/>
              <w:autoSpaceDN/>
              <w:spacing w:after="200" w:line="276" w:lineRule="auto"/>
              <w:ind w:right="317"/>
              <w:contextualSpacing/>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7 φωτιστικά εσωτερικού χώρου τύπου απλίκας με λάμπες </w:t>
            </w:r>
            <w:r w:rsidRPr="0038792C">
              <w:rPr>
                <w:rFonts w:asciiTheme="minorHAnsi" w:eastAsia="Calibri" w:hAnsiTheme="minorHAnsi" w:cstheme="minorHAnsi"/>
                <w:sz w:val="24"/>
                <w:szCs w:val="24"/>
                <w:lang w:val="en-US" w:eastAsia="en-US"/>
              </w:rPr>
              <w:t>led</w:t>
            </w:r>
            <w:r w:rsidRPr="0038792C">
              <w:rPr>
                <w:rFonts w:asciiTheme="minorHAnsi" w:eastAsia="Calibri" w:hAnsiTheme="minorHAnsi" w:cstheme="minorHAnsi"/>
                <w:sz w:val="24"/>
                <w:szCs w:val="24"/>
                <w:lang w:eastAsia="en-US"/>
              </w:rPr>
              <w:t xml:space="preserve"> 18</w:t>
            </w:r>
            <w:r w:rsidRPr="0038792C">
              <w:rPr>
                <w:rFonts w:asciiTheme="minorHAnsi" w:eastAsia="Calibri" w:hAnsiTheme="minorHAnsi" w:cstheme="minorHAnsi"/>
                <w:sz w:val="24"/>
                <w:szCs w:val="24"/>
                <w:lang w:val="en-US" w:eastAsia="en-US"/>
              </w:rPr>
              <w:t>W</w:t>
            </w:r>
            <w:r w:rsidRPr="0038792C">
              <w:rPr>
                <w:rFonts w:asciiTheme="minorHAnsi" w:eastAsia="Calibri" w:hAnsiTheme="minorHAnsi" w:cstheme="minorHAnsi"/>
                <w:sz w:val="24"/>
                <w:szCs w:val="24"/>
                <w:lang w:eastAsia="en-US"/>
              </w:rPr>
              <w:t xml:space="preserve"> με δυνατότητα  </w:t>
            </w:r>
            <w:r w:rsidRPr="0038792C">
              <w:rPr>
                <w:rFonts w:asciiTheme="minorHAnsi" w:eastAsia="Calibri" w:hAnsiTheme="minorHAnsi" w:cstheme="minorHAnsi"/>
                <w:sz w:val="24"/>
                <w:szCs w:val="24"/>
                <w:lang w:val="en-US" w:eastAsia="en-US"/>
              </w:rPr>
              <w:t>dimming</w:t>
            </w:r>
            <w:r w:rsidRPr="0038792C">
              <w:rPr>
                <w:rFonts w:asciiTheme="minorHAnsi" w:eastAsia="Calibri" w:hAnsiTheme="minorHAnsi" w:cstheme="minorHAnsi"/>
                <w:sz w:val="24"/>
                <w:szCs w:val="24"/>
                <w:lang w:eastAsia="en-US"/>
              </w:rPr>
              <w:t>.</w:t>
            </w:r>
          </w:p>
          <w:p w:rsidR="0038792C" w:rsidRPr="0038792C" w:rsidRDefault="0038792C" w:rsidP="0038792C">
            <w:pPr>
              <w:autoSpaceDE/>
              <w:autoSpaceDN/>
              <w:spacing w:line="276" w:lineRule="auto"/>
              <w:ind w:left="720" w:right="317"/>
              <w:contextualSpacing/>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Στην τιμή περιλαμβάνεται η προμήθεια και τοποθέτηση διακόπτη </w:t>
            </w:r>
            <w:r w:rsidRPr="0038792C">
              <w:rPr>
                <w:rFonts w:asciiTheme="minorHAnsi" w:eastAsia="Calibri" w:hAnsiTheme="minorHAnsi" w:cstheme="minorHAnsi"/>
                <w:sz w:val="24"/>
                <w:szCs w:val="24"/>
                <w:lang w:val="en-US" w:eastAsia="en-US"/>
              </w:rPr>
              <w:t>dimmer</w:t>
            </w:r>
            <w:r w:rsidRPr="0038792C">
              <w:rPr>
                <w:rFonts w:asciiTheme="minorHAnsi" w:eastAsia="Calibri" w:hAnsiTheme="minorHAnsi" w:cstheme="minorHAnsi"/>
                <w:sz w:val="24"/>
                <w:szCs w:val="24"/>
                <w:lang w:eastAsia="en-US"/>
              </w:rPr>
              <w:t xml:space="preserve"> ο οποίος θα ελέγχει τα φωτιστικά.</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2</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ind w:right="317"/>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Αντικατάσταση – προσθήκη ξύλινων κατασκευών </w:t>
            </w:r>
          </w:p>
          <w:p w:rsidR="0038792C" w:rsidRPr="0038792C" w:rsidRDefault="0038792C" w:rsidP="0038792C">
            <w:pPr>
              <w:autoSpaceDE/>
              <w:autoSpaceDN/>
              <w:spacing w:line="276" w:lineRule="auto"/>
              <w:ind w:right="317"/>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Με στύλους καστανιάς εμποτισμένης διαμέτρου 6-8</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 xml:space="preserve"> τοποθετημένους ανά /μμ σε</w:t>
            </w:r>
            <w:r w:rsidR="0080076C" w:rsidRPr="0080076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eastAsia="en-US"/>
              </w:rPr>
              <w:t>κιγκλιδώματα περιβάλλοντα χώρου, γεφυράκια μονοπατιού πρόσβασης, κλπ.</w:t>
            </w:r>
          </w:p>
          <w:p w:rsidR="0038792C" w:rsidRPr="0080076C" w:rsidRDefault="0038792C" w:rsidP="0038792C">
            <w:pPr>
              <w:autoSpaceDE/>
              <w:autoSpaceDN/>
              <w:spacing w:line="276" w:lineRule="auto"/>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Στην τιμή περιλαμβάνονται όλα τα μικροϋλικά στήριξης. Τιμή ανά μέτρο μήκους των στύλων</w:t>
            </w:r>
            <w:r w:rsidR="0080076C" w:rsidRPr="0080076C">
              <w:rPr>
                <w:rFonts w:asciiTheme="minorHAnsi" w:eastAsia="Calibri" w:hAnsiTheme="minorHAnsi" w:cstheme="minorHAnsi"/>
                <w:sz w:val="24"/>
                <w:szCs w:val="24"/>
                <w:lang w:eastAsia="en-US"/>
              </w:rPr>
              <w:t>.</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3</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ind w:right="317"/>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Φωτιστικά κορυφής παραδοσιακού τύπου Ε27 ΙΡ65, </w:t>
            </w:r>
            <w:r w:rsidR="00BD19C9" w:rsidRPr="0038792C">
              <w:rPr>
                <w:rFonts w:asciiTheme="minorHAnsi" w:eastAsia="Calibri" w:hAnsiTheme="minorHAnsi" w:cstheme="minorHAnsi"/>
                <w:sz w:val="24"/>
                <w:szCs w:val="24"/>
                <w:lang w:eastAsia="en-US"/>
              </w:rPr>
              <w:t>βαμμένα</w:t>
            </w:r>
            <w:r w:rsidR="00BD19C9">
              <w:rPr>
                <w:rFonts w:asciiTheme="minorHAnsi" w:eastAsia="Calibri" w:hAnsiTheme="minorHAnsi" w:cstheme="minorHAnsi"/>
                <w:sz w:val="24"/>
                <w:szCs w:val="24"/>
                <w:lang w:eastAsia="en-US"/>
              </w:rPr>
              <w:t xml:space="preserve"> με ηλεκτροστατική βαφή για αντοχή στη διαύρωση</w:t>
            </w:r>
            <w:r w:rsidRPr="0038792C">
              <w:rPr>
                <w:rFonts w:asciiTheme="minorHAnsi" w:eastAsia="Calibri" w:hAnsiTheme="minorHAnsi" w:cstheme="minorHAnsi"/>
                <w:sz w:val="24"/>
                <w:szCs w:val="24"/>
                <w:lang w:eastAsia="en-US"/>
              </w:rPr>
              <w:t xml:space="preserve">, με λάμπα </w:t>
            </w:r>
            <w:r w:rsidRPr="0038792C">
              <w:rPr>
                <w:rFonts w:asciiTheme="minorHAnsi" w:eastAsia="Calibri" w:hAnsiTheme="minorHAnsi" w:cstheme="minorHAnsi"/>
                <w:sz w:val="24"/>
                <w:szCs w:val="24"/>
                <w:lang w:val="en-US" w:eastAsia="en-US"/>
              </w:rPr>
              <w:t>Led</w:t>
            </w:r>
            <w:r w:rsidRPr="0038792C">
              <w:rPr>
                <w:rFonts w:asciiTheme="minorHAnsi" w:eastAsia="Calibri" w:hAnsiTheme="minorHAnsi" w:cstheme="minorHAnsi"/>
                <w:sz w:val="24"/>
                <w:szCs w:val="24"/>
                <w:lang w:eastAsia="en-US"/>
              </w:rPr>
              <w:t>18</w:t>
            </w:r>
            <w:r w:rsidRPr="0038792C">
              <w:rPr>
                <w:rFonts w:asciiTheme="minorHAnsi" w:eastAsia="Calibri" w:hAnsiTheme="minorHAnsi" w:cstheme="minorHAnsi"/>
                <w:sz w:val="24"/>
                <w:szCs w:val="24"/>
                <w:lang w:val="en-US" w:eastAsia="en-US"/>
              </w:rPr>
              <w:t>W</w:t>
            </w:r>
            <w:r w:rsidRPr="0038792C">
              <w:rPr>
                <w:rFonts w:asciiTheme="minorHAnsi" w:eastAsia="Calibri" w:hAnsiTheme="minorHAnsi" w:cstheme="minorHAnsi"/>
                <w:sz w:val="24"/>
                <w:szCs w:val="24"/>
                <w:lang w:eastAsia="en-US"/>
              </w:rPr>
              <w:t xml:space="preserve">. Στην τιμή περιλαμβάνεται, η αποξήλωση  των παλαιών φωτιστικών και η σύνδεση των νέων  στην υπάρχουσα υποδομή. </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4</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ind w:right="34"/>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και τοποθέτηση καμινάδας τζακιού με προκατασκευασμένα τσιμεντένια μονωμένα στοιχεία.</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val="en-US" w:eastAsia="en-US"/>
              </w:rPr>
            </w:pPr>
            <w:r w:rsidRPr="0038792C">
              <w:rPr>
                <w:rFonts w:asciiTheme="minorHAnsi" w:eastAsia="Calibri" w:hAnsiTheme="minorHAnsi" w:cstheme="minorHAnsi"/>
                <w:b/>
                <w:sz w:val="24"/>
                <w:szCs w:val="24"/>
                <w:lang w:val="en-US" w:eastAsia="en-US"/>
              </w:rPr>
              <w:t>5</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80076C">
            <w:pPr>
              <w:autoSpaceDE/>
              <w:autoSpaceDN/>
              <w:spacing w:line="276" w:lineRule="auto"/>
              <w:ind w:right="34"/>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και Επίστρωση δαπέδου με κεραμικά πλακίδια 40Χ40</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 Λείας επιφάνειας εσωτερικού χώρου ,πρώτης ποιότητας ανοικτής καφέ απόχρωσης</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val="en-US" w:eastAsia="en-US"/>
              </w:rPr>
            </w:pPr>
            <w:r w:rsidRPr="0038792C">
              <w:rPr>
                <w:rFonts w:asciiTheme="minorHAnsi" w:eastAsia="Calibri" w:hAnsiTheme="minorHAnsi" w:cstheme="minorHAnsi"/>
                <w:b/>
                <w:sz w:val="24"/>
                <w:szCs w:val="24"/>
                <w:lang w:val="en-US" w:eastAsia="en-US"/>
              </w:rPr>
              <w:t>6</w:t>
            </w:r>
          </w:p>
        </w:tc>
        <w:tc>
          <w:tcPr>
            <w:tcW w:w="7654" w:type="dxa"/>
            <w:tcBorders>
              <w:top w:val="single" w:sz="4" w:space="0" w:color="auto"/>
              <w:left w:val="single" w:sz="4" w:space="0" w:color="auto"/>
              <w:bottom w:val="single" w:sz="4" w:space="0" w:color="auto"/>
              <w:right w:val="single" w:sz="4" w:space="0" w:color="auto"/>
            </w:tcBorders>
            <w:hideMark/>
          </w:tcPr>
          <w:p w:rsidR="0038792C" w:rsidRPr="00BD19C9" w:rsidRDefault="00BD19C9" w:rsidP="006062C9">
            <w:pPr>
              <w:autoSpaceDE/>
              <w:autoSpaceDN/>
              <w:spacing w:line="276" w:lineRule="auto"/>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Έ</w:t>
            </w:r>
            <w:r w:rsidRPr="0038792C">
              <w:rPr>
                <w:rFonts w:asciiTheme="minorHAnsi" w:eastAsia="Calibri" w:hAnsiTheme="minorHAnsi" w:cstheme="minorHAnsi"/>
                <w:sz w:val="24"/>
                <w:szCs w:val="24"/>
                <w:lang w:eastAsia="en-US"/>
              </w:rPr>
              <w:t>γχρωμο</w:t>
            </w:r>
            <w:r w:rsidR="0038792C" w:rsidRPr="0038792C">
              <w:rPr>
                <w:rFonts w:asciiTheme="minorHAnsi" w:eastAsia="Calibri" w:hAnsiTheme="minorHAnsi" w:cstheme="minorHAnsi"/>
                <w:sz w:val="24"/>
                <w:szCs w:val="24"/>
                <w:lang w:eastAsia="en-US"/>
              </w:rPr>
              <w:t xml:space="preserve"> βερνίκι</w:t>
            </w:r>
            <w:r w:rsidR="006062C9">
              <w:rPr>
                <w:rFonts w:asciiTheme="minorHAnsi" w:eastAsia="Calibri" w:hAnsiTheme="minorHAnsi" w:cstheme="minorHAnsi"/>
                <w:sz w:val="24"/>
                <w:szCs w:val="24"/>
                <w:lang w:eastAsia="en-US"/>
              </w:rPr>
              <w:t xml:space="preserve"> εμποτισμού</w:t>
            </w:r>
            <w:r w:rsidR="0038792C" w:rsidRPr="0038792C">
              <w:rPr>
                <w:rFonts w:asciiTheme="minorHAnsi" w:eastAsia="Calibri" w:hAnsiTheme="minorHAnsi" w:cstheme="minorHAnsi"/>
                <w:sz w:val="24"/>
                <w:szCs w:val="24"/>
                <w:lang w:eastAsia="en-US"/>
              </w:rPr>
              <w:t xml:space="preserve"> </w:t>
            </w:r>
            <w:r w:rsidR="006062C9">
              <w:rPr>
                <w:rFonts w:asciiTheme="minorHAnsi" w:eastAsia="Calibri" w:hAnsiTheme="minorHAnsi" w:cstheme="minorHAnsi"/>
                <w:sz w:val="24"/>
                <w:szCs w:val="24"/>
                <w:lang w:eastAsia="en-US"/>
              </w:rPr>
              <w:t>ματ,</w:t>
            </w:r>
            <w:r w:rsidR="0038792C" w:rsidRPr="0038792C">
              <w:rPr>
                <w:rFonts w:asciiTheme="minorHAnsi" w:eastAsia="Calibri" w:hAnsiTheme="minorHAnsi" w:cstheme="minorHAnsi"/>
                <w:sz w:val="24"/>
                <w:szCs w:val="24"/>
                <w:lang w:eastAsia="en-US"/>
              </w:rPr>
              <w:t xml:space="preserve"> πρώτης ποιότητας για ξύλινες επιφάνειες (στέγη, τοίχοι, ζευκτά, κλπ.).</w:t>
            </w:r>
            <w:r>
              <w:rPr>
                <w:rFonts w:asciiTheme="minorHAnsi" w:eastAsia="Calibri" w:hAnsiTheme="minorHAnsi" w:cstheme="minorHAnsi"/>
                <w:sz w:val="24"/>
                <w:szCs w:val="24"/>
                <w:lang w:eastAsia="en-US"/>
              </w:rPr>
              <w:t>Καλυπτική ικανότητα &gt; 10</w:t>
            </w:r>
            <w:r>
              <w:rPr>
                <w:rFonts w:asciiTheme="minorHAnsi" w:eastAsia="Calibri" w:hAnsiTheme="minorHAnsi" w:cstheme="minorHAnsi"/>
                <w:sz w:val="24"/>
                <w:szCs w:val="24"/>
                <w:lang w:val="en-US" w:eastAsia="en-US"/>
              </w:rPr>
              <w:t>m</w:t>
            </w:r>
            <w:r w:rsidRPr="00BD19C9">
              <w:rPr>
                <w:rFonts w:asciiTheme="minorHAnsi" w:eastAsia="Calibri" w:hAnsiTheme="minorHAnsi" w:cstheme="minorHAnsi"/>
                <w:sz w:val="24"/>
                <w:szCs w:val="24"/>
                <w:lang w:eastAsia="en-US"/>
              </w:rPr>
              <w:t>2/</w:t>
            </w:r>
            <w:r>
              <w:rPr>
                <w:rFonts w:asciiTheme="minorHAnsi" w:eastAsia="Calibri" w:hAnsiTheme="minorHAnsi" w:cstheme="minorHAnsi"/>
                <w:sz w:val="24"/>
                <w:szCs w:val="24"/>
                <w:lang w:val="en-US" w:eastAsia="en-US"/>
              </w:rPr>
              <w:t>lt</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BD19C9" w:rsidRDefault="0038792C" w:rsidP="0038792C">
            <w:pPr>
              <w:autoSpaceDE/>
              <w:autoSpaceDN/>
              <w:spacing w:line="276" w:lineRule="auto"/>
              <w:jc w:val="both"/>
              <w:rPr>
                <w:rFonts w:asciiTheme="minorHAnsi" w:eastAsia="Calibri" w:hAnsiTheme="minorHAnsi" w:cstheme="minorHAnsi"/>
                <w:b/>
                <w:sz w:val="24"/>
                <w:szCs w:val="24"/>
                <w:lang w:eastAsia="en-US"/>
              </w:rPr>
            </w:pPr>
            <w:r w:rsidRPr="00BD19C9">
              <w:rPr>
                <w:rFonts w:asciiTheme="minorHAnsi" w:eastAsia="Calibri" w:hAnsiTheme="minorHAnsi" w:cstheme="minorHAnsi"/>
                <w:b/>
                <w:sz w:val="24"/>
                <w:szCs w:val="24"/>
                <w:lang w:eastAsia="en-US"/>
              </w:rPr>
              <w:lastRenderedPageBreak/>
              <w:t>7</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ind w:right="176"/>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Προμήθεια και τοποθέτηση κουφωμάτων και τζαμιών με νέα από </w:t>
            </w:r>
            <w:r w:rsidRPr="0038792C">
              <w:rPr>
                <w:rFonts w:asciiTheme="minorHAnsi" w:eastAsia="Calibri" w:hAnsiTheme="minorHAnsi" w:cstheme="minorHAnsi"/>
                <w:sz w:val="24"/>
                <w:szCs w:val="24"/>
                <w:lang w:val="en-US" w:eastAsia="en-US"/>
              </w:rPr>
              <w:t>pvc</w:t>
            </w:r>
            <w:r w:rsidRPr="0038792C">
              <w:rPr>
                <w:rFonts w:asciiTheme="minorHAnsi" w:eastAsia="Calibri" w:hAnsiTheme="minorHAnsi" w:cstheme="minorHAnsi"/>
                <w:sz w:val="24"/>
                <w:szCs w:val="24"/>
                <w:lang w:eastAsia="en-US"/>
              </w:rPr>
              <w:t xml:space="preserve"> με απόχρωση καφέ επιλογής </w:t>
            </w:r>
            <w:r w:rsidR="00A16333">
              <w:rPr>
                <w:rFonts w:asciiTheme="minorHAnsi" w:eastAsia="Calibri" w:hAnsiTheme="minorHAnsi" w:cstheme="minorHAnsi"/>
                <w:sz w:val="24"/>
                <w:szCs w:val="24"/>
                <w:lang w:eastAsia="en-US"/>
              </w:rPr>
              <w:t>τ</w:t>
            </w:r>
            <w:r w:rsidR="00BD19C9">
              <w:rPr>
                <w:rFonts w:asciiTheme="minorHAnsi" w:eastAsia="Calibri" w:hAnsiTheme="minorHAnsi" w:cstheme="minorHAnsi"/>
                <w:sz w:val="24"/>
                <w:szCs w:val="24"/>
                <w:lang w:eastAsia="en-US"/>
              </w:rPr>
              <w:t>η</w:t>
            </w:r>
            <w:r w:rsidR="00A16333">
              <w:rPr>
                <w:rFonts w:asciiTheme="minorHAnsi" w:eastAsia="Calibri" w:hAnsiTheme="minorHAnsi" w:cstheme="minorHAnsi"/>
                <w:sz w:val="24"/>
                <w:szCs w:val="24"/>
                <w:lang w:eastAsia="en-US"/>
              </w:rPr>
              <w:t>ς</w:t>
            </w:r>
            <w:r w:rsidRPr="0038792C">
              <w:rPr>
                <w:rFonts w:asciiTheme="minorHAnsi" w:eastAsia="Calibri" w:hAnsiTheme="minorHAnsi" w:cstheme="minorHAnsi"/>
                <w:sz w:val="24"/>
                <w:szCs w:val="24"/>
                <w:lang w:eastAsia="en-US"/>
              </w:rPr>
              <w:t xml:space="preserve"> υπηρεσίας, σύμφωνα με τον ΚΕΝΑΚ (διπλά τζάμια, θερμοδιακοπή, κλπ.). </w:t>
            </w:r>
          </w:p>
          <w:p w:rsidR="0038792C" w:rsidRPr="0038792C" w:rsidRDefault="0038792C" w:rsidP="0038792C">
            <w:pPr>
              <w:autoSpaceDE/>
              <w:autoSpaceDN/>
              <w:spacing w:line="276" w:lineRule="auto"/>
              <w:ind w:right="34"/>
              <w:jc w:val="both"/>
              <w:rPr>
                <w:rFonts w:asciiTheme="minorHAnsi" w:eastAsia="Calibri" w:hAnsiTheme="minorHAnsi" w:cstheme="minorHAnsi"/>
                <w:sz w:val="24"/>
                <w:szCs w:val="24"/>
                <w:lang w:eastAsia="en-US"/>
              </w:rPr>
            </w:pPr>
            <w:r w:rsidRPr="0038792C">
              <w:rPr>
                <w:rFonts w:asciiTheme="minorHAnsi" w:eastAsia="Calibri" w:hAnsiTheme="minorHAnsi" w:cstheme="minorHAnsi"/>
                <w:b/>
                <w:sz w:val="24"/>
                <w:szCs w:val="24"/>
                <w:lang w:eastAsia="en-US"/>
              </w:rPr>
              <w:t>1</w:t>
            </w:r>
            <w:r w:rsidRPr="0038792C">
              <w:rPr>
                <w:rFonts w:asciiTheme="minorHAnsi" w:eastAsia="Calibri" w:hAnsiTheme="minorHAnsi" w:cstheme="minorHAnsi"/>
                <w:sz w:val="24"/>
                <w:szCs w:val="24"/>
                <w:lang w:eastAsia="en-US"/>
              </w:rPr>
              <w:t>.Υαλοστάσια σταθερά 20</w:t>
            </w:r>
            <w:r w:rsidRPr="0038792C">
              <w:rPr>
                <w:rFonts w:asciiTheme="minorHAnsi" w:eastAsia="Calibri" w:hAnsiTheme="minorHAnsi" w:cstheme="minorHAnsi"/>
                <w:sz w:val="24"/>
                <w:szCs w:val="24"/>
                <w:lang w:val="en-US" w:eastAsia="en-US"/>
              </w:rPr>
              <w:t>m</w:t>
            </w:r>
            <w:r w:rsidRPr="0038792C">
              <w:rPr>
                <w:rFonts w:asciiTheme="minorHAnsi" w:eastAsia="Calibri" w:hAnsiTheme="minorHAnsi" w:cstheme="minorHAnsi"/>
                <w:sz w:val="24"/>
                <w:szCs w:val="24"/>
                <w:lang w:eastAsia="en-US"/>
              </w:rPr>
              <w:t>2.</w:t>
            </w:r>
          </w:p>
          <w:p w:rsidR="0038792C" w:rsidRPr="0038792C" w:rsidRDefault="0038792C" w:rsidP="0038792C">
            <w:pPr>
              <w:autoSpaceDE/>
              <w:autoSpaceDN/>
              <w:spacing w:line="276" w:lineRule="auto"/>
              <w:ind w:right="34"/>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b/>
                <w:sz w:val="24"/>
                <w:szCs w:val="24"/>
                <w:lang w:eastAsia="en-US"/>
              </w:rPr>
              <w:t>2</w:t>
            </w:r>
            <w:r w:rsidRPr="0038792C">
              <w:rPr>
                <w:rFonts w:asciiTheme="minorHAnsi" w:eastAsia="Calibri" w:hAnsiTheme="minorHAnsi" w:cstheme="minorHAnsi"/>
                <w:sz w:val="24"/>
                <w:szCs w:val="24"/>
                <w:lang w:eastAsia="en-US"/>
              </w:rPr>
              <w:t>. Κουφώματα ανοιγόμενα &amp; με ανάκληση 3 τεμάχια(1,2</w:t>
            </w:r>
            <w:r w:rsidRPr="0038792C">
              <w:rPr>
                <w:rFonts w:asciiTheme="minorHAnsi" w:eastAsia="Calibri" w:hAnsiTheme="minorHAnsi" w:cstheme="minorHAnsi"/>
                <w:sz w:val="24"/>
                <w:szCs w:val="24"/>
                <w:lang w:val="en-US" w:eastAsia="en-US"/>
              </w:rPr>
              <w:t>m</w:t>
            </w:r>
            <w:r w:rsidRPr="0038792C">
              <w:rPr>
                <w:rFonts w:asciiTheme="minorHAnsi" w:eastAsia="Calibri" w:hAnsiTheme="minorHAnsi" w:cstheme="minorHAnsi"/>
                <w:sz w:val="24"/>
                <w:szCs w:val="24"/>
                <w:lang w:eastAsia="en-US"/>
              </w:rPr>
              <w:t>Χ1,3</w:t>
            </w:r>
            <w:r w:rsidRPr="0038792C">
              <w:rPr>
                <w:rFonts w:asciiTheme="minorHAnsi" w:eastAsia="Calibri" w:hAnsiTheme="minorHAnsi" w:cstheme="minorHAnsi"/>
                <w:sz w:val="24"/>
                <w:szCs w:val="24"/>
                <w:lang w:val="en-US" w:eastAsia="en-US"/>
              </w:rPr>
              <w:t>m</w:t>
            </w:r>
            <w:r w:rsidRPr="0038792C">
              <w:rPr>
                <w:rFonts w:asciiTheme="minorHAnsi" w:eastAsia="Calibri" w:hAnsiTheme="minorHAnsi" w:cstheme="minorHAnsi"/>
                <w:sz w:val="24"/>
                <w:szCs w:val="24"/>
                <w:lang w:eastAsia="en-US"/>
              </w:rPr>
              <w:t xml:space="preserve">) </w:t>
            </w:r>
          </w:p>
          <w:p w:rsidR="0038792C" w:rsidRPr="0038792C" w:rsidRDefault="0038792C" w:rsidP="0038792C">
            <w:pPr>
              <w:autoSpaceDE/>
              <w:autoSpaceDN/>
              <w:spacing w:line="276" w:lineRule="auto"/>
              <w:ind w:right="34"/>
              <w:jc w:val="both"/>
              <w:rPr>
                <w:rFonts w:asciiTheme="minorHAnsi" w:eastAsia="Calibri" w:hAnsiTheme="minorHAnsi" w:cstheme="minorHAnsi"/>
                <w:sz w:val="24"/>
                <w:szCs w:val="24"/>
                <w:lang w:eastAsia="en-US"/>
              </w:rPr>
            </w:pPr>
            <w:r w:rsidRPr="0038792C">
              <w:rPr>
                <w:rFonts w:asciiTheme="minorHAnsi" w:eastAsia="Calibri" w:hAnsiTheme="minorHAnsi" w:cstheme="minorHAnsi"/>
                <w:b/>
                <w:sz w:val="24"/>
                <w:szCs w:val="24"/>
                <w:lang w:eastAsia="en-US"/>
              </w:rPr>
              <w:t xml:space="preserve"> 3</w:t>
            </w:r>
            <w:r w:rsidRPr="0038792C">
              <w:rPr>
                <w:rFonts w:asciiTheme="minorHAnsi" w:eastAsia="Calibri" w:hAnsiTheme="minorHAnsi" w:cstheme="minorHAnsi"/>
                <w:sz w:val="24"/>
                <w:szCs w:val="24"/>
                <w:lang w:eastAsia="en-US"/>
              </w:rPr>
              <w:t>. Δύο πόρτες εξωτερικές 2,2</w:t>
            </w:r>
            <w:r w:rsidRPr="0038792C">
              <w:rPr>
                <w:rFonts w:asciiTheme="minorHAnsi" w:eastAsia="Calibri" w:hAnsiTheme="minorHAnsi" w:cstheme="minorHAnsi"/>
                <w:sz w:val="24"/>
                <w:szCs w:val="24"/>
                <w:lang w:val="en-US" w:eastAsia="en-US"/>
              </w:rPr>
              <w:t>m</w:t>
            </w:r>
            <w:r w:rsidRPr="0038792C">
              <w:rPr>
                <w:rFonts w:asciiTheme="minorHAnsi" w:eastAsia="Calibri" w:hAnsiTheme="minorHAnsi" w:cstheme="minorHAnsi"/>
                <w:sz w:val="24"/>
                <w:szCs w:val="24"/>
                <w:lang w:eastAsia="en-US"/>
              </w:rPr>
              <w:t>Χ1</w:t>
            </w:r>
            <w:r w:rsidRPr="0038792C">
              <w:rPr>
                <w:rFonts w:asciiTheme="minorHAnsi" w:eastAsia="Calibri" w:hAnsiTheme="minorHAnsi" w:cstheme="minorHAnsi"/>
                <w:sz w:val="24"/>
                <w:szCs w:val="24"/>
                <w:lang w:val="en-US" w:eastAsia="en-US"/>
              </w:rPr>
              <w:t>m</w:t>
            </w:r>
            <w:r w:rsidR="00BD19C9">
              <w:rPr>
                <w:rFonts w:asciiTheme="minorHAnsi" w:eastAsia="Calibri" w:hAnsiTheme="minorHAnsi" w:cstheme="minorHAnsi"/>
                <w:sz w:val="24"/>
                <w:szCs w:val="24"/>
                <w:lang w:eastAsia="en-US"/>
              </w:rPr>
              <w:t xml:space="preserve"> με πόμολα και κλειδαριές ασφαλείας</w:t>
            </w:r>
            <w:r w:rsidRPr="0038792C">
              <w:rPr>
                <w:rFonts w:asciiTheme="minorHAnsi" w:eastAsia="Calibri" w:hAnsiTheme="minorHAnsi" w:cstheme="minorHAnsi"/>
                <w:sz w:val="24"/>
                <w:szCs w:val="24"/>
                <w:lang w:eastAsia="en-US"/>
              </w:rPr>
              <w:t xml:space="preserve">. </w:t>
            </w:r>
          </w:p>
          <w:p w:rsidR="0038792C" w:rsidRPr="0038792C" w:rsidRDefault="0038792C" w:rsidP="0038792C">
            <w:pPr>
              <w:autoSpaceDE/>
              <w:autoSpaceDN/>
              <w:spacing w:line="276" w:lineRule="auto"/>
              <w:ind w:right="34"/>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Τα τζάμια θα είναι διπλά 5</w:t>
            </w:r>
            <w:r w:rsidRPr="0038792C">
              <w:rPr>
                <w:rFonts w:asciiTheme="minorHAnsi" w:eastAsia="Calibri" w:hAnsiTheme="minorHAnsi" w:cstheme="minorHAnsi"/>
                <w:sz w:val="24"/>
                <w:szCs w:val="24"/>
                <w:lang w:val="en-US" w:eastAsia="en-US"/>
              </w:rPr>
              <w:t>mm</w:t>
            </w:r>
            <w:r w:rsidRPr="0038792C">
              <w:rPr>
                <w:rFonts w:asciiTheme="minorHAnsi" w:eastAsia="Calibri" w:hAnsiTheme="minorHAnsi" w:cstheme="minorHAnsi"/>
                <w:sz w:val="24"/>
                <w:szCs w:val="24"/>
                <w:lang w:eastAsia="en-US"/>
              </w:rPr>
              <w:t xml:space="preserve"> με κενό τουλ.1</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w:t>
            </w:r>
          </w:p>
          <w:p w:rsidR="0038792C" w:rsidRPr="0038792C" w:rsidRDefault="0038792C" w:rsidP="0038792C">
            <w:pPr>
              <w:autoSpaceDE/>
              <w:autoSpaceDN/>
              <w:spacing w:line="276" w:lineRule="auto"/>
              <w:ind w:right="34"/>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Στην τιμή περιλαμβάνονται ότι υλικά και </w:t>
            </w:r>
            <w:r w:rsidR="0080076C" w:rsidRPr="0038792C">
              <w:rPr>
                <w:rFonts w:asciiTheme="minorHAnsi" w:eastAsia="Calibri" w:hAnsiTheme="minorHAnsi" w:cstheme="minorHAnsi"/>
                <w:sz w:val="24"/>
                <w:szCs w:val="24"/>
                <w:lang w:eastAsia="en-US"/>
              </w:rPr>
              <w:t>μικροϋλικά</w:t>
            </w:r>
            <w:r w:rsidRPr="0038792C">
              <w:rPr>
                <w:rFonts w:asciiTheme="minorHAnsi" w:eastAsia="Calibri" w:hAnsiTheme="minorHAnsi" w:cstheme="minorHAnsi"/>
                <w:sz w:val="24"/>
                <w:szCs w:val="24"/>
                <w:lang w:eastAsia="en-US"/>
              </w:rPr>
              <w:t xml:space="preserve"> απαιτηθούν για τη σωστή και έντεχνη τοποθέτησή και στερέωσή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val="en-US" w:eastAsia="en-US"/>
              </w:rPr>
            </w:pPr>
            <w:r w:rsidRPr="0038792C">
              <w:rPr>
                <w:rFonts w:asciiTheme="minorHAnsi" w:eastAsia="Calibri" w:hAnsiTheme="minorHAnsi" w:cstheme="minorHAnsi"/>
                <w:b/>
                <w:sz w:val="24"/>
                <w:szCs w:val="24"/>
                <w:lang w:val="en-US" w:eastAsia="en-US"/>
              </w:rPr>
              <w:t>8</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181EDF">
            <w:pPr>
              <w:autoSpaceDE/>
              <w:autoSpaceDN/>
              <w:spacing w:line="276" w:lineRule="auto"/>
              <w:ind w:right="601"/>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Θερμομονωτικό πάνελ</w:t>
            </w:r>
            <w:r w:rsidR="00EE25E1">
              <w:rPr>
                <w:rFonts w:asciiTheme="minorHAnsi" w:eastAsia="Calibri" w:hAnsiTheme="minorHAnsi" w:cstheme="minorHAnsi"/>
                <w:sz w:val="24"/>
                <w:szCs w:val="24"/>
                <w:lang w:eastAsia="en-US"/>
              </w:rPr>
              <w:t xml:space="preserve"> αλουμινίου,</w:t>
            </w:r>
            <w:r w:rsidRPr="0038792C">
              <w:rPr>
                <w:rFonts w:asciiTheme="minorHAnsi" w:eastAsia="Calibri" w:hAnsiTheme="minorHAnsi" w:cstheme="minorHAnsi"/>
                <w:sz w:val="24"/>
                <w:szCs w:val="24"/>
                <w:lang w:eastAsia="en-US"/>
              </w:rPr>
              <w:t xml:space="preserve"> οροφής </w:t>
            </w:r>
            <w:r w:rsidR="00EE25E1">
              <w:rPr>
                <w:rFonts w:asciiTheme="minorHAnsi" w:eastAsia="Calibri" w:hAnsiTheme="minorHAnsi" w:cstheme="minorHAnsi"/>
                <w:sz w:val="24"/>
                <w:szCs w:val="24"/>
                <w:lang w:eastAsia="en-US"/>
              </w:rPr>
              <w:t xml:space="preserve">τύπου σάντουιτς, </w:t>
            </w:r>
            <w:r w:rsidR="00181EDF">
              <w:rPr>
                <w:rFonts w:asciiTheme="minorHAnsi" w:eastAsia="Calibri" w:hAnsiTheme="minorHAnsi" w:cstheme="minorHAnsi"/>
                <w:sz w:val="24"/>
                <w:szCs w:val="24"/>
                <w:lang w:eastAsia="en-US"/>
              </w:rPr>
              <w:t>τραπεζοειδούς</w:t>
            </w:r>
            <w:r w:rsidRPr="0038792C">
              <w:rPr>
                <w:rFonts w:asciiTheme="minorHAnsi" w:eastAsia="Calibri" w:hAnsiTheme="minorHAnsi" w:cstheme="minorHAnsi"/>
                <w:sz w:val="24"/>
                <w:szCs w:val="24"/>
                <w:lang w:eastAsia="en-US"/>
              </w:rPr>
              <w:t xml:space="preserve"> μορφής </w:t>
            </w:r>
            <w:r w:rsidR="00BD19C9">
              <w:rPr>
                <w:rFonts w:asciiTheme="minorHAnsi" w:eastAsia="Calibri" w:hAnsiTheme="minorHAnsi" w:cstheme="minorHAnsi"/>
                <w:sz w:val="24"/>
                <w:szCs w:val="24"/>
                <w:lang w:eastAsia="en-US"/>
              </w:rPr>
              <w:t>εξωτερικά και επίπεδο εσωτερικά.</w:t>
            </w:r>
            <w:r w:rsidRPr="0038792C">
              <w:rPr>
                <w:rFonts w:asciiTheme="minorHAnsi" w:eastAsia="Calibri" w:hAnsiTheme="minorHAnsi" w:cstheme="minorHAnsi"/>
                <w:sz w:val="24"/>
                <w:szCs w:val="24"/>
                <w:lang w:eastAsia="en-US"/>
              </w:rPr>
              <w:t xml:space="preserve"> Εξωτερικά χρώματος κεραμιδί  και μόνωση </w:t>
            </w:r>
            <w:r w:rsidR="00181EDF">
              <w:rPr>
                <w:rFonts w:asciiTheme="minorHAnsi" w:eastAsia="Calibri" w:hAnsiTheme="minorHAnsi" w:cstheme="minorHAnsi"/>
                <w:sz w:val="24"/>
                <w:szCs w:val="24"/>
                <w:lang w:eastAsia="en-US"/>
              </w:rPr>
              <w:t xml:space="preserve">πολυουρεθάνης </w:t>
            </w:r>
            <w:r w:rsidRPr="0038792C">
              <w:rPr>
                <w:rFonts w:asciiTheme="minorHAnsi" w:eastAsia="Calibri" w:hAnsiTheme="minorHAnsi" w:cstheme="minorHAnsi"/>
                <w:sz w:val="24"/>
                <w:szCs w:val="24"/>
                <w:lang w:eastAsia="en-US"/>
              </w:rPr>
              <w:t>πάχους 5</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 xml:space="preserve"> τοποθετημένο σε υπάρχουσα ξύλινη σκεπή με ότι υλικά και μικροϋλικά απαιτηθούν για τη σωστή και έντεχνη τοποθέτησή και στερέωσή του.</w:t>
            </w:r>
            <w:r w:rsidR="00181EDF">
              <w:rPr>
                <w:rFonts w:asciiTheme="minorHAnsi" w:eastAsia="Calibri" w:hAnsiTheme="minorHAnsi" w:cstheme="minorHAnsi"/>
                <w:sz w:val="24"/>
                <w:szCs w:val="24"/>
                <w:lang w:eastAsia="en-US"/>
              </w:rPr>
              <w:t xml:space="preserve"> (βίδες, τελειώματα, κλπ). </w:t>
            </w:r>
            <w:r w:rsidRPr="0038792C">
              <w:rPr>
                <w:rFonts w:asciiTheme="minorHAnsi" w:eastAsia="Calibri" w:hAnsiTheme="minorHAnsi" w:cstheme="minorHAnsi"/>
                <w:sz w:val="24"/>
                <w:szCs w:val="24"/>
                <w:lang w:eastAsia="en-US"/>
              </w:rPr>
              <w:t xml:space="preserve"> (μ2) </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9</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BD19C9">
            <w:pPr>
              <w:autoSpaceDE/>
              <w:autoSpaceDN/>
              <w:spacing w:line="276" w:lineRule="auto"/>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και εγκατάσταση έτοιμου πάγκου κουζίνας πάχους 3</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 xml:space="preserve">, με ντουλάπια από επενδυμένη μελαμίνη </w:t>
            </w:r>
            <w:r w:rsidR="00BD19C9">
              <w:rPr>
                <w:rFonts w:asciiTheme="minorHAnsi" w:eastAsia="Calibri" w:hAnsiTheme="minorHAnsi" w:cstheme="minorHAnsi"/>
                <w:sz w:val="24"/>
                <w:szCs w:val="24"/>
                <w:lang w:eastAsia="en-US"/>
              </w:rPr>
              <w:t>πάχους</w:t>
            </w:r>
            <w:r w:rsidRPr="0038792C">
              <w:rPr>
                <w:rFonts w:asciiTheme="minorHAnsi" w:eastAsia="Calibri" w:hAnsiTheme="minorHAnsi" w:cstheme="minorHAnsi"/>
                <w:sz w:val="24"/>
                <w:szCs w:val="24"/>
                <w:lang w:eastAsia="en-US"/>
              </w:rPr>
              <w:t>1,8</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 xml:space="preserve">, περίπου 180Χ200Χ55 με νεροχύτη </w:t>
            </w:r>
            <w:r w:rsidR="00BD19C9">
              <w:rPr>
                <w:rFonts w:asciiTheme="minorHAnsi" w:eastAsia="Calibri" w:hAnsiTheme="minorHAnsi" w:cstheme="minorHAnsi"/>
                <w:sz w:val="24"/>
                <w:szCs w:val="24"/>
                <w:lang w:eastAsia="en-US"/>
              </w:rPr>
              <w:t>,</w:t>
            </w:r>
            <w:r w:rsidRPr="0038792C">
              <w:rPr>
                <w:rFonts w:asciiTheme="minorHAnsi" w:eastAsia="Calibri" w:hAnsiTheme="minorHAnsi" w:cstheme="minorHAnsi"/>
                <w:sz w:val="24"/>
                <w:szCs w:val="24"/>
                <w:lang w:eastAsia="en-US"/>
              </w:rPr>
              <w:t xml:space="preserve"> γούρνα</w:t>
            </w:r>
            <w:r w:rsidR="00BD19C9">
              <w:rPr>
                <w:rFonts w:asciiTheme="minorHAnsi" w:eastAsia="Calibri" w:hAnsiTheme="minorHAnsi" w:cstheme="minorHAnsi"/>
                <w:sz w:val="24"/>
                <w:szCs w:val="24"/>
                <w:lang w:eastAsia="en-US"/>
              </w:rPr>
              <w:t xml:space="preserve"> ανοξείδωτη</w:t>
            </w:r>
            <w:r w:rsidRPr="0038792C">
              <w:rPr>
                <w:rFonts w:asciiTheme="minorHAnsi" w:eastAsia="Calibri" w:hAnsiTheme="minorHAnsi" w:cstheme="minorHAnsi"/>
                <w:sz w:val="24"/>
                <w:szCs w:val="24"/>
                <w:lang w:eastAsia="en-US"/>
              </w:rPr>
              <w:t xml:space="preserve">, μπαταρία νερού, ηλεκτρικές εστίες (2), και </w:t>
            </w:r>
            <w:r w:rsidR="00BD19C9" w:rsidRPr="0038792C">
              <w:rPr>
                <w:rFonts w:asciiTheme="minorHAnsi" w:eastAsia="Calibri" w:hAnsiTheme="minorHAnsi" w:cstheme="minorHAnsi"/>
                <w:sz w:val="24"/>
                <w:szCs w:val="24"/>
                <w:lang w:eastAsia="en-US"/>
              </w:rPr>
              <w:t>απορροφητήρα</w:t>
            </w:r>
            <w:r w:rsidRPr="0038792C">
              <w:rPr>
                <w:rFonts w:asciiTheme="minorHAnsi" w:eastAsia="Calibri" w:hAnsiTheme="minorHAnsi" w:cstheme="minorHAnsi"/>
                <w:sz w:val="24"/>
                <w:szCs w:val="24"/>
                <w:lang w:eastAsia="en-US"/>
              </w:rPr>
              <w:t xml:space="preserve">. </w:t>
            </w:r>
          </w:p>
        </w:tc>
      </w:tr>
      <w:tr w:rsidR="0038792C" w:rsidRPr="0038792C" w:rsidTr="004A5BB5">
        <w:tc>
          <w:tcPr>
            <w:tcW w:w="959"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val="en-US" w:eastAsia="en-US"/>
              </w:rPr>
            </w:pPr>
            <w:r w:rsidRPr="0038792C">
              <w:rPr>
                <w:rFonts w:asciiTheme="minorHAnsi" w:eastAsia="Calibri" w:hAnsiTheme="minorHAnsi" w:cstheme="minorHAnsi"/>
                <w:b/>
                <w:sz w:val="24"/>
                <w:szCs w:val="24"/>
                <w:lang w:eastAsia="en-US"/>
              </w:rPr>
              <w:t>1</w:t>
            </w:r>
            <w:r w:rsidRPr="0038792C">
              <w:rPr>
                <w:rFonts w:asciiTheme="minorHAnsi" w:eastAsia="Calibri" w:hAnsiTheme="minorHAnsi" w:cstheme="minorHAnsi"/>
                <w:b/>
                <w:sz w:val="24"/>
                <w:szCs w:val="24"/>
                <w:lang w:val="en-US" w:eastAsia="en-US"/>
              </w:rPr>
              <w:t>0</w:t>
            </w:r>
          </w:p>
        </w:tc>
        <w:tc>
          <w:tcPr>
            <w:tcW w:w="7654" w:type="dxa"/>
            <w:tcBorders>
              <w:top w:val="single" w:sz="4" w:space="0" w:color="auto"/>
              <w:left w:val="single" w:sz="4" w:space="0" w:color="auto"/>
              <w:bottom w:val="single" w:sz="4" w:space="0" w:color="auto"/>
              <w:right w:val="single" w:sz="4" w:space="0" w:color="auto"/>
            </w:tcBorders>
            <w:hideMark/>
          </w:tcPr>
          <w:p w:rsidR="0038792C" w:rsidRPr="0038792C" w:rsidRDefault="0038792C" w:rsidP="0080076C">
            <w:pPr>
              <w:autoSpaceDE/>
              <w:autoSpaceDN/>
              <w:spacing w:line="276" w:lineRule="auto"/>
              <w:ind w:right="176"/>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Προμήθεια και τοποθέτηση Σετ κλείθρα, πόμολα, κλπ. Σε ξύλινες εσωτερικές πόρτες. </w:t>
            </w:r>
          </w:p>
        </w:tc>
      </w:tr>
    </w:tbl>
    <w:tbl>
      <w:tblPr>
        <w:tblpPr w:leftFromText="180" w:rightFromText="180" w:vertAnchor="text" w:horzAnchor="margin" w:tblpY="5"/>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621"/>
      </w:tblGrid>
      <w:tr w:rsidR="0038792C" w:rsidRPr="0038792C" w:rsidTr="004A5BB5">
        <w:trPr>
          <w:trHeight w:val="1708"/>
        </w:trPr>
        <w:tc>
          <w:tcPr>
            <w:tcW w:w="992" w:type="dxa"/>
            <w:tcBorders>
              <w:top w:val="single" w:sz="4" w:space="0" w:color="auto"/>
              <w:left w:val="single" w:sz="4" w:space="0" w:color="auto"/>
              <w:bottom w:val="single" w:sz="4" w:space="0" w:color="auto"/>
              <w:right w:val="single" w:sz="4" w:space="0" w:color="auto"/>
            </w:tcBorders>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val="en-US" w:eastAsia="en-US"/>
              </w:rPr>
            </w:pPr>
            <w:r w:rsidRPr="0038792C">
              <w:rPr>
                <w:rFonts w:asciiTheme="minorHAnsi" w:eastAsia="Calibri" w:hAnsiTheme="minorHAnsi" w:cstheme="minorHAnsi"/>
                <w:b/>
                <w:sz w:val="24"/>
                <w:szCs w:val="24"/>
                <w:lang w:eastAsia="en-US"/>
              </w:rPr>
              <w:t>1</w:t>
            </w:r>
            <w:r w:rsidRPr="0038792C">
              <w:rPr>
                <w:rFonts w:asciiTheme="minorHAnsi" w:eastAsia="Calibri" w:hAnsiTheme="minorHAnsi" w:cstheme="minorHAnsi"/>
                <w:b/>
                <w:sz w:val="24"/>
                <w:szCs w:val="24"/>
                <w:lang w:val="en-US" w:eastAsia="en-US"/>
              </w:rPr>
              <w:t>1</w:t>
            </w:r>
          </w:p>
        </w:tc>
        <w:tc>
          <w:tcPr>
            <w:tcW w:w="7621" w:type="dxa"/>
            <w:tcBorders>
              <w:top w:val="single" w:sz="4" w:space="0" w:color="auto"/>
              <w:left w:val="single" w:sz="4" w:space="0" w:color="auto"/>
              <w:bottom w:val="single" w:sz="4" w:space="0" w:color="auto"/>
              <w:right w:val="single" w:sz="4" w:space="0" w:color="auto"/>
            </w:tcBorders>
          </w:tcPr>
          <w:p w:rsidR="0038792C" w:rsidRPr="0038792C" w:rsidRDefault="0038792C" w:rsidP="0038792C">
            <w:pPr>
              <w:autoSpaceDE/>
              <w:autoSpaceDN/>
              <w:spacing w:line="276" w:lineRule="auto"/>
              <w:ind w:right="232"/>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Προμήθεια ηλεκτρικού πίνακα. </w:t>
            </w:r>
          </w:p>
          <w:p w:rsidR="0038792C" w:rsidRPr="0038792C" w:rsidRDefault="0038792C" w:rsidP="0038792C">
            <w:pPr>
              <w:autoSpaceDE/>
              <w:autoSpaceDN/>
              <w:spacing w:line="276" w:lineRule="auto"/>
              <w:ind w:right="232"/>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Πίνακας 6 γραμμών χωνευτός εσωτερικού χώρου με γενικό διακόπτη, μικροαυτόματους </w:t>
            </w:r>
            <w:r w:rsidR="00EE25E1">
              <w:rPr>
                <w:rFonts w:asciiTheme="minorHAnsi" w:eastAsia="Calibri" w:hAnsiTheme="minorHAnsi" w:cstheme="minorHAnsi"/>
                <w:sz w:val="24"/>
                <w:szCs w:val="24"/>
                <w:lang w:eastAsia="en-US"/>
              </w:rPr>
              <w:t>16</w:t>
            </w:r>
            <w:r w:rsidR="00EE25E1" w:rsidRPr="00A16333">
              <w:rPr>
                <w:rFonts w:asciiTheme="minorHAnsi" w:eastAsia="Calibri" w:hAnsiTheme="minorHAnsi" w:cstheme="minorHAnsi"/>
                <w:sz w:val="24"/>
                <w:szCs w:val="24"/>
                <w:vertAlign w:val="superscript"/>
                <w:lang w:eastAsia="en-US"/>
              </w:rPr>
              <w:t>Α</w:t>
            </w:r>
            <w:r w:rsidRPr="0038792C">
              <w:rPr>
                <w:rFonts w:asciiTheme="minorHAnsi" w:eastAsia="Calibri" w:hAnsiTheme="minorHAnsi" w:cstheme="minorHAnsi"/>
                <w:sz w:val="24"/>
                <w:szCs w:val="24"/>
                <w:lang w:eastAsia="en-US"/>
              </w:rPr>
              <w:t>, ενδεικτικές λιχνίες και  αντιηλεκτροπληξιακό ρελέ Καλώδιο ΝΥΜ 3Χ2,5</w:t>
            </w:r>
            <w:r w:rsidRPr="0038792C">
              <w:rPr>
                <w:rFonts w:asciiTheme="minorHAnsi" w:eastAsia="Calibri" w:hAnsiTheme="minorHAnsi" w:cstheme="minorHAnsi"/>
                <w:sz w:val="24"/>
                <w:szCs w:val="24"/>
                <w:lang w:val="en-US" w:eastAsia="en-US"/>
              </w:rPr>
              <w:t>mm</w:t>
            </w:r>
            <w:r w:rsidRPr="0038792C">
              <w:rPr>
                <w:rFonts w:asciiTheme="minorHAnsi" w:eastAsia="Calibri" w:hAnsiTheme="minorHAnsi" w:cstheme="minorHAnsi"/>
                <w:sz w:val="24"/>
                <w:szCs w:val="24"/>
                <w:lang w:eastAsia="en-US"/>
              </w:rPr>
              <w:t xml:space="preserve"> εξωτερικής τοποθέτησης 60</w:t>
            </w:r>
            <w:r w:rsidRPr="0038792C">
              <w:rPr>
                <w:rFonts w:asciiTheme="minorHAnsi" w:eastAsia="Calibri" w:hAnsiTheme="minorHAnsi" w:cstheme="minorHAnsi"/>
                <w:sz w:val="24"/>
                <w:szCs w:val="24"/>
                <w:lang w:val="en-US" w:eastAsia="en-US"/>
              </w:rPr>
              <w:t>m</w:t>
            </w:r>
            <w:r w:rsidRPr="0038792C">
              <w:rPr>
                <w:rFonts w:asciiTheme="minorHAnsi" w:eastAsia="Calibri" w:hAnsiTheme="minorHAnsi" w:cstheme="minorHAnsi"/>
                <w:sz w:val="24"/>
                <w:szCs w:val="24"/>
                <w:lang w:eastAsia="en-US"/>
              </w:rPr>
              <w:t>.</w:t>
            </w:r>
          </w:p>
          <w:p w:rsidR="0038792C" w:rsidRPr="0038792C" w:rsidRDefault="0038792C" w:rsidP="0038792C">
            <w:pPr>
              <w:autoSpaceDE/>
              <w:autoSpaceDN/>
              <w:spacing w:line="276" w:lineRule="auto"/>
              <w:ind w:right="232"/>
              <w:jc w:val="both"/>
              <w:rPr>
                <w:rFonts w:asciiTheme="minorHAnsi" w:eastAsia="Calibri" w:hAnsiTheme="minorHAnsi" w:cstheme="minorHAnsi"/>
                <w:sz w:val="24"/>
                <w:szCs w:val="24"/>
                <w:lang w:eastAsia="en-US"/>
              </w:rPr>
            </w:pPr>
          </w:p>
        </w:tc>
      </w:tr>
      <w:tr w:rsidR="0038792C" w:rsidRPr="0038792C" w:rsidTr="004A5BB5">
        <w:trPr>
          <w:trHeight w:val="691"/>
        </w:trPr>
        <w:tc>
          <w:tcPr>
            <w:tcW w:w="992" w:type="dxa"/>
            <w:tcBorders>
              <w:top w:val="single" w:sz="4" w:space="0" w:color="auto"/>
              <w:left w:val="single" w:sz="4" w:space="0" w:color="auto"/>
              <w:bottom w:val="single" w:sz="4" w:space="0" w:color="auto"/>
              <w:right w:val="single" w:sz="4" w:space="0" w:color="auto"/>
            </w:tcBorders>
          </w:tcPr>
          <w:p w:rsidR="0038792C" w:rsidRPr="0038792C" w:rsidRDefault="0038792C" w:rsidP="0038792C">
            <w:pPr>
              <w:autoSpaceDE/>
              <w:autoSpaceDN/>
              <w:spacing w:line="276" w:lineRule="auto"/>
              <w:rPr>
                <w:rFonts w:asciiTheme="minorHAnsi" w:eastAsia="Calibri" w:hAnsiTheme="minorHAnsi" w:cstheme="minorHAnsi"/>
                <w:b/>
                <w:sz w:val="24"/>
                <w:szCs w:val="24"/>
                <w:lang w:val="en-US" w:eastAsia="en-US"/>
              </w:rPr>
            </w:pPr>
            <w:r w:rsidRPr="0038792C">
              <w:rPr>
                <w:rFonts w:asciiTheme="minorHAnsi" w:eastAsia="Calibri" w:hAnsiTheme="minorHAnsi" w:cstheme="minorHAnsi"/>
                <w:b/>
                <w:sz w:val="24"/>
                <w:szCs w:val="24"/>
                <w:lang w:eastAsia="en-US"/>
              </w:rPr>
              <w:t>1</w:t>
            </w:r>
            <w:r w:rsidRPr="0038792C">
              <w:rPr>
                <w:rFonts w:asciiTheme="minorHAnsi" w:eastAsia="Calibri" w:hAnsiTheme="minorHAnsi" w:cstheme="minorHAnsi"/>
                <w:b/>
                <w:sz w:val="24"/>
                <w:szCs w:val="24"/>
                <w:lang w:val="en-US" w:eastAsia="en-US"/>
              </w:rPr>
              <w:t>2</w:t>
            </w:r>
          </w:p>
        </w:tc>
        <w:tc>
          <w:tcPr>
            <w:tcW w:w="7621" w:type="dxa"/>
            <w:tcBorders>
              <w:top w:val="single" w:sz="4" w:space="0" w:color="auto"/>
              <w:left w:val="single" w:sz="4" w:space="0" w:color="auto"/>
              <w:bottom w:val="single" w:sz="4" w:space="0" w:color="auto"/>
              <w:right w:val="single" w:sz="4" w:space="0" w:color="auto"/>
            </w:tcBorders>
          </w:tcPr>
          <w:p w:rsidR="0038792C" w:rsidRPr="0038792C" w:rsidRDefault="0038792C" w:rsidP="0038792C">
            <w:pPr>
              <w:autoSpaceDE/>
              <w:autoSpaceDN/>
              <w:spacing w:line="276" w:lineRule="auto"/>
              <w:ind w:right="373"/>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και αντικατάσταση μπαταριών νιπτήρα ,  καθρέπτη</w:t>
            </w:r>
            <w:r w:rsidR="002C461D">
              <w:rPr>
                <w:rFonts w:asciiTheme="minorHAnsi" w:eastAsia="Calibri" w:hAnsiTheme="minorHAnsi" w:cstheme="minorHAnsi"/>
                <w:sz w:val="24"/>
                <w:szCs w:val="24"/>
                <w:lang w:eastAsia="en-US"/>
              </w:rPr>
              <w:t xml:space="preserve"> 50Χ70εκ.</w:t>
            </w:r>
            <w:r w:rsidRPr="0038792C">
              <w:rPr>
                <w:rFonts w:asciiTheme="minorHAnsi" w:eastAsia="Calibri" w:hAnsiTheme="minorHAnsi" w:cstheme="minorHAnsi"/>
                <w:sz w:val="24"/>
                <w:szCs w:val="24"/>
                <w:lang w:eastAsia="en-US"/>
              </w:rPr>
              <w:t xml:space="preserve"> και αντικατάσταση λεκάνης και καζανάκι τουαλέτας χαμηλής πίεσης λευκού χρώματος πορσελάνης. </w:t>
            </w:r>
          </w:p>
        </w:tc>
      </w:tr>
    </w:tbl>
    <w:p w:rsidR="0038792C" w:rsidRPr="0038792C" w:rsidRDefault="0038792C" w:rsidP="0038792C">
      <w:pPr>
        <w:autoSpaceDE/>
        <w:autoSpaceDN/>
        <w:spacing w:after="200" w:line="276" w:lineRule="auto"/>
        <w:rPr>
          <w:rFonts w:asciiTheme="minorHAnsi" w:eastAsia="Calibri" w:hAnsiTheme="minorHAnsi" w:cstheme="minorHAnsi"/>
          <w:sz w:val="24"/>
          <w:szCs w:val="24"/>
          <w:lang w:eastAsia="en-US"/>
        </w:rPr>
      </w:pPr>
    </w:p>
    <w:p w:rsidR="0038792C" w:rsidRPr="0038792C" w:rsidRDefault="0038792C" w:rsidP="0038792C">
      <w:pPr>
        <w:autoSpaceDE/>
        <w:autoSpaceDN/>
        <w:spacing w:after="200" w:line="276" w:lineRule="auto"/>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 xml:space="preserve">ΟΜΑΔΑ  Β    (   ΕΞΟΠΛΙΣΜΟΣ ΚΤΙΡΙΟΥ )     </w:t>
      </w:r>
    </w:p>
    <w:tbl>
      <w:tblPr>
        <w:tblpPr w:leftFromText="180" w:rightFromText="180" w:vertAnchor="text" w:horzAnchor="margin" w:tblpY="10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625"/>
      </w:tblGrid>
      <w:tr w:rsidR="0038792C" w:rsidRPr="0038792C" w:rsidTr="004A5BB5">
        <w:tc>
          <w:tcPr>
            <w:tcW w:w="988" w:type="dxa"/>
            <w:tcBorders>
              <w:top w:val="single" w:sz="4" w:space="0" w:color="auto"/>
              <w:left w:val="single" w:sz="4" w:space="0" w:color="auto"/>
              <w:bottom w:val="single" w:sz="4" w:space="0" w:color="auto"/>
              <w:right w:val="single" w:sz="4" w:space="0" w:color="auto"/>
            </w:tcBorders>
            <w:hideMark/>
          </w:tcPr>
          <w:p w:rsidR="0038792C" w:rsidRPr="0038792C" w:rsidRDefault="0038792C" w:rsidP="0038792C">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1</w:t>
            </w:r>
          </w:p>
        </w:tc>
        <w:tc>
          <w:tcPr>
            <w:tcW w:w="7625" w:type="dxa"/>
            <w:tcBorders>
              <w:top w:val="single" w:sz="4" w:space="0" w:color="auto"/>
              <w:left w:val="single" w:sz="4" w:space="0" w:color="auto"/>
              <w:bottom w:val="single" w:sz="4" w:space="0" w:color="auto"/>
              <w:right w:val="single" w:sz="4" w:space="0" w:color="auto"/>
            </w:tcBorders>
            <w:hideMark/>
          </w:tcPr>
          <w:p w:rsidR="0038792C" w:rsidRDefault="0038792C" w:rsidP="0038792C">
            <w:pPr>
              <w:autoSpaceDE/>
              <w:autoSpaceDN/>
              <w:spacing w:line="276" w:lineRule="auto"/>
              <w:ind w:right="337"/>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Προμήθεια και εγκατάσταση ηχοσυνόλου με </w:t>
            </w:r>
            <w:r w:rsidRPr="0038792C">
              <w:rPr>
                <w:rFonts w:asciiTheme="minorHAnsi" w:eastAsia="Calibri" w:hAnsiTheme="minorHAnsi" w:cstheme="minorHAnsi"/>
                <w:sz w:val="24"/>
                <w:szCs w:val="24"/>
                <w:lang w:val="en-US" w:eastAsia="en-US"/>
              </w:rPr>
              <w:t>dvd</w:t>
            </w:r>
            <w:r w:rsidRPr="0038792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val="en-US" w:eastAsia="en-US"/>
              </w:rPr>
              <w:t>player</w:t>
            </w:r>
            <w:r w:rsidRPr="0038792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val="en-US" w:eastAsia="en-US"/>
              </w:rPr>
              <w:t>radio</w:t>
            </w:r>
            <w:r w:rsidRPr="0038792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val="en-US" w:eastAsia="en-US"/>
              </w:rPr>
              <w:t>tuner</w:t>
            </w:r>
            <w:r w:rsidRPr="0038792C">
              <w:rPr>
                <w:rFonts w:asciiTheme="minorHAnsi" w:eastAsia="Calibri" w:hAnsiTheme="minorHAnsi" w:cstheme="minorHAnsi"/>
                <w:sz w:val="24"/>
                <w:szCs w:val="24"/>
                <w:lang w:eastAsia="en-US"/>
              </w:rPr>
              <w:t xml:space="preserve">, , ενισχυτή </w:t>
            </w:r>
            <w:r w:rsidRPr="0038792C">
              <w:rPr>
                <w:rFonts w:asciiTheme="minorHAnsi" w:eastAsia="Calibri" w:hAnsiTheme="minorHAnsi" w:cstheme="minorHAnsi"/>
                <w:sz w:val="24"/>
                <w:szCs w:val="24"/>
                <w:lang w:val="en-US" w:eastAsia="en-US"/>
              </w:rPr>
              <w:t>surround</w:t>
            </w:r>
            <w:r w:rsidRPr="0038792C">
              <w:rPr>
                <w:rFonts w:asciiTheme="minorHAnsi" w:eastAsia="Calibri" w:hAnsiTheme="minorHAnsi" w:cstheme="minorHAnsi"/>
                <w:sz w:val="24"/>
                <w:szCs w:val="24"/>
                <w:lang w:eastAsia="en-US"/>
              </w:rPr>
              <w:t xml:space="preserve"> τουλ. 2Χ100</w:t>
            </w:r>
            <w:r w:rsidRPr="0038792C">
              <w:rPr>
                <w:rFonts w:asciiTheme="minorHAnsi" w:eastAsia="Calibri" w:hAnsiTheme="minorHAnsi" w:cstheme="minorHAnsi"/>
                <w:sz w:val="24"/>
                <w:szCs w:val="24"/>
                <w:lang w:val="en-US" w:eastAsia="en-US"/>
              </w:rPr>
              <w:t>W</w:t>
            </w:r>
            <w:r w:rsidRPr="0038792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val="en-US" w:eastAsia="en-US"/>
              </w:rPr>
              <w:t>RMS</w:t>
            </w:r>
            <w:r w:rsidRPr="0038792C">
              <w:rPr>
                <w:rFonts w:asciiTheme="minorHAnsi" w:eastAsia="Calibri" w:hAnsiTheme="minorHAnsi" w:cstheme="minorHAnsi"/>
                <w:sz w:val="24"/>
                <w:szCs w:val="24"/>
                <w:lang w:eastAsia="en-US"/>
              </w:rPr>
              <w:t xml:space="preserve">, ηχεία 5+1&amp; ,είσοδο μικροφώνου &amp; με είσοδο </w:t>
            </w:r>
            <w:r w:rsidRPr="0038792C">
              <w:rPr>
                <w:rFonts w:asciiTheme="minorHAnsi" w:eastAsia="Calibri" w:hAnsiTheme="minorHAnsi" w:cstheme="minorHAnsi"/>
                <w:sz w:val="24"/>
                <w:szCs w:val="24"/>
                <w:lang w:val="en-US" w:eastAsia="en-US"/>
              </w:rPr>
              <w:t>usb</w:t>
            </w:r>
            <w:r w:rsidRPr="0038792C">
              <w:rPr>
                <w:rFonts w:asciiTheme="minorHAnsi" w:eastAsia="Calibri" w:hAnsiTheme="minorHAnsi" w:cstheme="minorHAnsi"/>
                <w:sz w:val="24"/>
                <w:szCs w:val="24"/>
                <w:lang w:eastAsia="en-US"/>
              </w:rPr>
              <w:t xml:space="preserve">.  </w:t>
            </w:r>
          </w:p>
          <w:p w:rsidR="004A5BB5" w:rsidRPr="0038792C" w:rsidRDefault="004A5BB5" w:rsidP="0038792C">
            <w:pPr>
              <w:autoSpaceDE/>
              <w:autoSpaceDN/>
              <w:spacing w:line="276" w:lineRule="auto"/>
              <w:ind w:right="337"/>
              <w:rPr>
                <w:rFonts w:asciiTheme="minorHAnsi" w:eastAsia="Calibri" w:hAnsiTheme="minorHAnsi" w:cstheme="minorHAnsi"/>
                <w:sz w:val="24"/>
                <w:szCs w:val="24"/>
                <w:lang w:eastAsia="en-US"/>
              </w:rPr>
            </w:pPr>
          </w:p>
        </w:tc>
      </w:tr>
      <w:tr w:rsidR="004A5BB5" w:rsidRPr="0038792C" w:rsidTr="004A5BB5">
        <w:tc>
          <w:tcPr>
            <w:tcW w:w="988" w:type="dxa"/>
            <w:tcBorders>
              <w:top w:val="single" w:sz="4" w:space="0" w:color="auto"/>
              <w:left w:val="single" w:sz="4" w:space="0" w:color="auto"/>
              <w:bottom w:val="single" w:sz="4" w:space="0" w:color="auto"/>
              <w:right w:val="single" w:sz="4" w:space="0" w:color="auto"/>
            </w:tcBorders>
          </w:tcPr>
          <w:p w:rsidR="004A5BB5" w:rsidRPr="0038792C" w:rsidRDefault="004A5BB5" w:rsidP="004A5BB5">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2</w:t>
            </w:r>
          </w:p>
        </w:tc>
        <w:tc>
          <w:tcPr>
            <w:tcW w:w="7625" w:type="dxa"/>
            <w:tcBorders>
              <w:top w:val="single" w:sz="4" w:space="0" w:color="auto"/>
              <w:left w:val="single" w:sz="4" w:space="0" w:color="auto"/>
              <w:bottom w:val="single" w:sz="4" w:space="0" w:color="auto"/>
              <w:right w:val="single" w:sz="4" w:space="0" w:color="auto"/>
            </w:tcBorders>
          </w:tcPr>
          <w:p w:rsidR="004A5BB5" w:rsidRPr="0038792C" w:rsidRDefault="004A5BB5" w:rsidP="004A5BB5">
            <w:pPr>
              <w:autoSpaceDE/>
              <w:autoSpaceDN/>
              <w:spacing w:line="276" w:lineRule="auto"/>
              <w:ind w:right="620"/>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και Εγκατάσταση προτζέκτορα προβολής με προβολέα full HD</w:t>
            </w:r>
          </w:p>
          <w:p w:rsidR="004A5BB5" w:rsidRPr="0038792C" w:rsidRDefault="004A5BB5" w:rsidP="004A5BB5">
            <w:pPr>
              <w:autoSpaceDE/>
              <w:autoSpaceDN/>
              <w:spacing w:line="276" w:lineRule="auto"/>
              <w:rPr>
                <w:rFonts w:asciiTheme="minorHAnsi" w:hAnsiTheme="minorHAnsi" w:cstheme="minorHAnsi"/>
                <w:b/>
                <w:bCs/>
                <w:sz w:val="24"/>
                <w:szCs w:val="24"/>
              </w:rPr>
            </w:pPr>
            <w:r w:rsidRPr="0038792C">
              <w:rPr>
                <w:rFonts w:asciiTheme="minorHAnsi" w:eastAsia="Calibri" w:hAnsiTheme="minorHAnsi" w:cstheme="minorHAnsi"/>
                <w:b/>
                <w:sz w:val="24"/>
                <w:szCs w:val="24"/>
                <w:lang w:val="en-US" w:eastAsia="en-US"/>
              </w:rPr>
              <w:t>E</w:t>
            </w:r>
            <w:r w:rsidRPr="0038792C">
              <w:rPr>
                <w:rFonts w:asciiTheme="minorHAnsi" w:eastAsia="Calibri" w:hAnsiTheme="minorHAnsi" w:cstheme="minorHAnsi"/>
                <w:b/>
                <w:sz w:val="24"/>
                <w:szCs w:val="24"/>
                <w:lang w:eastAsia="en-US"/>
              </w:rPr>
              <w:t>λάχιστα</w:t>
            </w:r>
            <w:r w:rsidRPr="0038792C">
              <w:rPr>
                <w:rFonts w:asciiTheme="minorHAnsi" w:eastAsia="Calibri" w:hAnsiTheme="minorHAnsi" w:cstheme="minorHAnsi"/>
                <w:sz w:val="24"/>
                <w:szCs w:val="24"/>
                <w:lang w:eastAsia="en-US"/>
              </w:rPr>
              <w:t xml:space="preserve"> </w:t>
            </w:r>
            <w:r w:rsidRPr="0038792C">
              <w:rPr>
                <w:rFonts w:asciiTheme="minorHAnsi" w:hAnsiTheme="minorHAnsi" w:cstheme="minorHAnsi"/>
                <w:b/>
                <w:bCs/>
                <w:sz w:val="24"/>
                <w:szCs w:val="24"/>
              </w:rPr>
              <w:t>Χαρακτηριστικά</w:t>
            </w:r>
          </w:p>
          <w:p w:rsidR="004A5BB5" w:rsidRPr="0038792C" w:rsidRDefault="004A5BB5" w:rsidP="004A5BB5">
            <w:pPr>
              <w:autoSpaceDE/>
              <w:autoSpaceDN/>
              <w:spacing w:line="276" w:lineRule="auto"/>
              <w:rPr>
                <w:rFonts w:asciiTheme="minorHAnsi" w:hAnsiTheme="minorHAnsi" w:cstheme="minorHAnsi"/>
                <w:sz w:val="24"/>
                <w:szCs w:val="24"/>
              </w:rPr>
            </w:pPr>
            <w:r w:rsidRPr="0038792C">
              <w:rPr>
                <w:rFonts w:asciiTheme="minorHAnsi" w:hAnsiTheme="minorHAnsi" w:cstheme="minorHAnsi"/>
                <w:sz w:val="24"/>
                <w:szCs w:val="24"/>
              </w:rPr>
              <w:t xml:space="preserve">Τεχνολογία απεικόνισης  3LCD ,Ανάλυση 1920 x 1080 </w:t>
            </w:r>
          </w:p>
          <w:p w:rsidR="004A5BB5" w:rsidRDefault="004A5BB5" w:rsidP="004A5BB5">
            <w:pPr>
              <w:autoSpaceDE/>
              <w:autoSpaceDN/>
              <w:spacing w:line="276" w:lineRule="auto"/>
              <w:rPr>
                <w:rFonts w:asciiTheme="minorHAnsi" w:hAnsiTheme="minorHAnsi" w:cstheme="minorHAnsi"/>
                <w:sz w:val="24"/>
                <w:szCs w:val="24"/>
              </w:rPr>
            </w:pPr>
            <w:r w:rsidRPr="0038792C">
              <w:rPr>
                <w:rFonts w:asciiTheme="minorHAnsi" w:hAnsiTheme="minorHAnsi" w:cstheme="minorHAnsi"/>
                <w:sz w:val="24"/>
                <w:szCs w:val="24"/>
              </w:rPr>
              <w:lastRenderedPageBreak/>
              <w:t>Φωτεινότητα Έγχρωμη (CLO) (lumens) 2200 ,Φωτεινότητα λευκή (WLO) (lumens) 2200 ,Δυναμική αντίθεση 35.000:1 ,Αναλογία εικόνας 16:9 ,Μέγιστη διαγώνιος οθόνης 100¨,Διάρκεια ζωής λάμπας (ώρες) 4000 (normal), 7500 (eco) ,Εγγύηση λάμπας (μήνες) 36 ,Είσοδοι Είσοδος ήχου cinch, MHL,Είσοδος Composite, Είσοδος HDMI (2x), Είσοδος VGA, USB 2.0 Τύπου Mini-B, USB 2.0 Τύπου A ,Έξοδοι stereo mini jack ,Ήχος 1x 5W ,Εγγύηση 24 μήνες</w:t>
            </w:r>
          </w:p>
          <w:p w:rsidR="004A5BB5" w:rsidRPr="0038792C" w:rsidRDefault="004A5BB5" w:rsidP="004A5BB5">
            <w:pPr>
              <w:autoSpaceDE/>
              <w:autoSpaceDN/>
              <w:spacing w:line="276" w:lineRule="auto"/>
              <w:rPr>
                <w:rFonts w:asciiTheme="minorHAnsi" w:eastAsia="Calibri" w:hAnsiTheme="minorHAnsi" w:cstheme="minorHAnsi"/>
                <w:sz w:val="24"/>
                <w:szCs w:val="24"/>
                <w:lang w:eastAsia="en-US"/>
              </w:rPr>
            </w:pPr>
          </w:p>
        </w:tc>
      </w:tr>
      <w:tr w:rsidR="004A5BB5" w:rsidRPr="0038792C" w:rsidTr="004A5BB5">
        <w:tc>
          <w:tcPr>
            <w:tcW w:w="988" w:type="dxa"/>
            <w:tcBorders>
              <w:top w:val="single" w:sz="4" w:space="0" w:color="auto"/>
              <w:left w:val="single" w:sz="4" w:space="0" w:color="auto"/>
              <w:bottom w:val="single" w:sz="4" w:space="0" w:color="auto"/>
              <w:right w:val="single" w:sz="4" w:space="0" w:color="auto"/>
            </w:tcBorders>
            <w:hideMark/>
          </w:tcPr>
          <w:p w:rsidR="004A5BB5" w:rsidRPr="0038792C" w:rsidRDefault="004A5BB5" w:rsidP="004A5BB5">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lastRenderedPageBreak/>
              <w:t>3</w:t>
            </w:r>
          </w:p>
        </w:tc>
        <w:tc>
          <w:tcPr>
            <w:tcW w:w="7625" w:type="dxa"/>
            <w:tcBorders>
              <w:top w:val="single" w:sz="4" w:space="0" w:color="auto"/>
              <w:left w:val="single" w:sz="4" w:space="0" w:color="auto"/>
              <w:bottom w:val="single" w:sz="4" w:space="0" w:color="auto"/>
              <w:right w:val="single" w:sz="4" w:space="0" w:color="auto"/>
            </w:tcBorders>
            <w:hideMark/>
          </w:tcPr>
          <w:p w:rsidR="004A5BB5" w:rsidRDefault="004A5BB5" w:rsidP="004A5BB5">
            <w:pPr>
              <w:autoSpaceDE/>
              <w:autoSpaceDN/>
              <w:spacing w:line="276" w:lineRule="auto"/>
              <w:ind w:right="1046"/>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και εγκατάσταση Οθόνης τοίχου – οροφής διαστάσεων 2,40 x 2,40</w:t>
            </w:r>
            <w:r w:rsidRPr="00A16333">
              <w:rPr>
                <w:rFonts w:asciiTheme="minorHAnsi" w:eastAsia="Calibri" w:hAnsiTheme="minorHAnsi" w:cstheme="minorHAnsi"/>
                <w:sz w:val="24"/>
                <w:szCs w:val="24"/>
                <w:vertAlign w:val="superscript"/>
                <w:lang w:eastAsia="en-US"/>
              </w:rPr>
              <w:t>Η</w:t>
            </w:r>
            <w:r w:rsidRPr="0038792C">
              <w:rPr>
                <w:rFonts w:asciiTheme="minorHAnsi" w:eastAsia="Calibri" w:hAnsiTheme="minorHAnsi" w:cstheme="minorHAnsi"/>
                <w:sz w:val="24"/>
                <w:szCs w:val="24"/>
                <w:lang w:eastAsia="en-US"/>
              </w:rPr>
              <w:t xml:space="preserve"> ηλεκτρική οθόνη προβολής για εκπαίδευση, εμπορικές παρουσιάσεις ή οικιακά home cinema. Η οθόνη θα είναι εξοπλισμένη με αθόρυβο μοτέρ για τη λειτουργία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 xml:space="preserve">. Θα περιλαμβάνει (RF) τηλεχειριστήριο για την χρήση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 xml:space="preserve"> οθόνης.. Το μαύρο υλικό που θα υποστηρίζει την οθόνη αποτρέπει την διείσδυση του φωτός για κορυφαία απόδοση χρωμάτων. Με περιθώρια συγκάλυψης σε κάθε πλευρά. Ματ οθόνη λευκό υλικό με 1,0 gain και 160° γωνία θέασης θα είναι ανθεκτικό και εύκολο για καθάρισμα. Η περιοχή προβολής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 xml:space="preserve"> οθόνης των 135’’ είναι: 2.40×2.40m.</w:t>
            </w:r>
          </w:p>
          <w:p w:rsidR="004A5BB5" w:rsidRPr="0038792C" w:rsidRDefault="004A5BB5" w:rsidP="004A5BB5">
            <w:pPr>
              <w:autoSpaceDE/>
              <w:autoSpaceDN/>
              <w:spacing w:line="276" w:lineRule="auto"/>
              <w:ind w:right="1046"/>
              <w:rPr>
                <w:rFonts w:asciiTheme="minorHAnsi" w:eastAsia="Calibri" w:hAnsiTheme="minorHAnsi" w:cstheme="minorHAnsi"/>
                <w:sz w:val="24"/>
                <w:szCs w:val="24"/>
                <w:lang w:eastAsia="en-US"/>
              </w:rPr>
            </w:pPr>
          </w:p>
        </w:tc>
      </w:tr>
      <w:tr w:rsidR="004A5BB5" w:rsidRPr="0038792C" w:rsidTr="004A5BB5">
        <w:tc>
          <w:tcPr>
            <w:tcW w:w="988" w:type="dxa"/>
            <w:tcBorders>
              <w:top w:val="single" w:sz="4" w:space="0" w:color="auto"/>
              <w:left w:val="single" w:sz="4" w:space="0" w:color="auto"/>
              <w:bottom w:val="single" w:sz="4" w:space="0" w:color="auto"/>
              <w:right w:val="single" w:sz="4" w:space="0" w:color="auto"/>
            </w:tcBorders>
            <w:hideMark/>
          </w:tcPr>
          <w:p w:rsidR="004A5BB5" w:rsidRPr="0038792C" w:rsidRDefault="004A5BB5" w:rsidP="004A5BB5">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4</w:t>
            </w:r>
          </w:p>
        </w:tc>
        <w:tc>
          <w:tcPr>
            <w:tcW w:w="7625" w:type="dxa"/>
            <w:tcBorders>
              <w:top w:val="single" w:sz="4" w:space="0" w:color="auto"/>
              <w:left w:val="single" w:sz="4" w:space="0" w:color="auto"/>
              <w:bottom w:val="single" w:sz="4" w:space="0" w:color="auto"/>
              <w:right w:val="single" w:sz="4" w:space="0" w:color="auto"/>
            </w:tcBorders>
            <w:hideMark/>
          </w:tcPr>
          <w:p w:rsidR="00EE25E1" w:rsidRPr="00EE25E1" w:rsidRDefault="004A5BB5" w:rsidP="004A5BB5">
            <w:pPr>
              <w:autoSpaceDE/>
              <w:autoSpaceDN/>
              <w:spacing w:line="276" w:lineRule="auto"/>
              <w:ind w:right="337"/>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φορητού H/Y Notebook,</w:t>
            </w:r>
            <w:r w:rsidR="00EE25E1">
              <w:rPr>
                <w:rFonts w:asciiTheme="minorHAnsi" w:eastAsia="Calibri" w:hAnsiTheme="minorHAnsi" w:cstheme="minorHAnsi"/>
                <w:sz w:val="24"/>
                <w:szCs w:val="24"/>
                <w:lang w:eastAsia="en-US"/>
              </w:rPr>
              <w:t xml:space="preserve"> ελάχιστες απαιτήσεις</w:t>
            </w:r>
            <w:r w:rsidR="00EE25E1" w:rsidRPr="00EE25E1">
              <w:rPr>
                <w:rFonts w:asciiTheme="minorHAnsi" w:eastAsia="Calibri" w:hAnsiTheme="minorHAnsi" w:cstheme="minorHAnsi"/>
                <w:sz w:val="24"/>
                <w:szCs w:val="24"/>
                <w:lang w:eastAsia="en-US"/>
              </w:rPr>
              <w:t>:</w:t>
            </w:r>
          </w:p>
          <w:p w:rsidR="004A5BB5" w:rsidRDefault="004A5BB5" w:rsidP="004A5BB5">
            <w:pPr>
              <w:autoSpaceDE/>
              <w:autoSpaceDN/>
              <w:spacing w:line="276" w:lineRule="auto"/>
              <w:ind w:right="337"/>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 Οθόνη: 15.6</w:t>
            </w:r>
            <w:r w:rsidR="00A16333">
              <w:rPr>
                <w:rFonts w:asciiTheme="minorHAnsi" w:eastAsia="Calibri" w:hAnsiTheme="minorHAnsi" w:cstheme="minorHAnsi"/>
                <w:sz w:val="24"/>
                <w:szCs w:val="24"/>
                <w:lang w:eastAsia="en-US"/>
              </w:rPr>
              <w:t>»</w:t>
            </w:r>
            <w:r w:rsidRPr="0038792C">
              <w:rPr>
                <w:rFonts w:asciiTheme="minorHAnsi" w:eastAsia="Calibri" w:hAnsiTheme="minorHAnsi" w:cstheme="minorHAnsi"/>
                <w:sz w:val="24"/>
                <w:szCs w:val="24"/>
                <w:lang w:eastAsia="en-US"/>
              </w:rPr>
              <w:t xml:space="preserve"> Ανάλυση: 1366x768, </w:t>
            </w:r>
            <w:r w:rsidRPr="0038792C">
              <w:rPr>
                <w:rFonts w:asciiTheme="minorHAnsi" w:eastAsia="Calibri" w:hAnsiTheme="minorHAnsi" w:cstheme="minorHAnsi"/>
                <w:sz w:val="24"/>
                <w:szCs w:val="24"/>
                <w:lang w:val="en-US" w:eastAsia="en-US"/>
              </w:rPr>
              <w:t>CPU</w:t>
            </w:r>
            <w:r w:rsidRPr="0038792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val="en-US" w:eastAsia="en-US"/>
              </w:rPr>
              <w:t>i</w:t>
            </w:r>
            <w:r w:rsidRPr="0038792C">
              <w:rPr>
                <w:rFonts w:asciiTheme="minorHAnsi" w:eastAsia="Calibri" w:hAnsiTheme="minorHAnsi" w:cstheme="minorHAnsi"/>
                <w:sz w:val="24"/>
                <w:szCs w:val="24"/>
                <w:lang w:eastAsia="en-US"/>
              </w:rPr>
              <w:t xml:space="preserve">3  RAM: 4 GB, Σκληρός Δίσκος: 500 GB HDD, Λειτουργικό </w:t>
            </w:r>
            <w:r w:rsidRPr="0038792C">
              <w:rPr>
                <w:rFonts w:asciiTheme="minorHAnsi" w:eastAsia="Calibri" w:hAnsiTheme="minorHAnsi" w:cstheme="minorHAnsi"/>
                <w:sz w:val="24"/>
                <w:szCs w:val="24"/>
                <w:lang w:val="en-US" w:eastAsia="en-US"/>
              </w:rPr>
              <w:t>win</w:t>
            </w:r>
            <w:r w:rsidRPr="0038792C">
              <w:rPr>
                <w:rFonts w:asciiTheme="minorHAnsi" w:eastAsia="Calibri" w:hAnsiTheme="minorHAnsi" w:cstheme="minorHAnsi"/>
                <w:sz w:val="24"/>
                <w:szCs w:val="24"/>
                <w:lang w:eastAsia="en-US"/>
              </w:rPr>
              <w:t>10.</w:t>
            </w:r>
          </w:p>
          <w:p w:rsidR="004A5BB5" w:rsidRPr="0038792C" w:rsidRDefault="004A5BB5" w:rsidP="004A5BB5">
            <w:pPr>
              <w:autoSpaceDE/>
              <w:autoSpaceDN/>
              <w:spacing w:line="276" w:lineRule="auto"/>
              <w:ind w:right="337"/>
              <w:jc w:val="both"/>
              <w:rPr>
                <w:rFonts w:asciiTheme="minorHAnsi" w:eastAsia="Calibri" w:hAnsiTheme="minorHAnsi" w:cstheme="minorHAnsi"/>
                <w:sz w:val="24"/>
                <w:szCs w:val="24"/>
                <w:lang w:eastAsia="en-US"/>
              </w:rPr>
            </w:pPr>
          </w:p>
        </w:tc>
      </w:tr>
      <w:tr w:rsidR="004A5BB5" w:rsidRPr="0038792C" w:rsidTr="004A5BB5">
        <w:tc>
          <w:tcPr>
            <w:tcW w:w="988" w:type="dxa"/>
            <w:tcBorders>
              <w:top w:val="single" w:sz="4" w:space="0" w:color="auto"/>
              <w:left w:val="single" w:sz="4" w:space="0" w:color="auto"/>
              <w:bottom w:val="single" w:sz="4" w:space="0" w:color="auto"/>
              <w:right w:val="single" w:sz="4" w:space="0" w:color="auto"/>
            </w:tcBorders>
            <w:hideMark/>
          </w:tcPr>
          <w:p w:rsidR="004A5BB5" w:rsidRPr="0038792C" w:rsidRDefault="004A5BB5" w:rsidP="004A5BB5">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5</w:t>
            </w:r>
          </w:p>
        </w:tc>
        <w:tc>
          <w:tcPr>
            <w:tcW w:w="7625" w:type="dxa"/>
            <w:tcBorders>
              <w:top w:val="single" w:sz="4" w:space="0" w:color="auto"/>
              <w:left w:val="single" w:sz="4" w:space="0" w:color="auto"/>
              <w:bottom w:val="single" w:sz="4" w:space="0" w:color="auto"/>
              <w:right w:val="single" w:sz="4" w:space="0" w:color="auto"/>
            </w:tcBorders>
            <w:hideMark/>
          </w:tcPr>
          <w:p w:rsidR="004A5BB5" w:rsidRDefault="004A5BB5" w:rsidP="00EE25E1">
            <w:pPr>
              <w:autoSpaceDE/>
              <w:autoSpaceDN/>
              <w:spacing w:line="276" w:lineRule="auto"/>
              <w:ind w:right="430"/>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τηλεόρασης LED, 50</w:t>
            </w:r>
            <w:r w:rsidR="00A16333">
              <w:rPr>
                <w:rFonts w:asciiTheme="minorHAnsi" w:eastAsia="Calibri" w:hAnsiTheme="minorHAnsi" w:cstheme="minorHAnsi"/>
                <w:sz w:val="24"/>
                <w:szCs w:val="24"/>
                <w:lang w:eastAsia="en-US"/>
              </w:rPr>
              <w:t>»</w:t>
            </w:r>
            <w:r w:rsidRPr="0038792C">
              <w:rPr>
                <w:rFonts w:asciiTheme="minorHAnsi" w:eastAsia="Calibri" w:hAnsiTheme="minorHAnsi" w:cstheme="minorHAnsi"/>
                <w:sz w:val="24"/>
                <w:szCs w:val="24"/>
                <w:lang w:eastAsia="en-US"/>
              </w:rPr>
              <w:t>, Ανάλυση: Full HD</w:t>
            </w:r>
            <w:r w:rsidR="00EE25E1" w:rsidRPr="00EE25E1">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eastAsia="en-US"/>
              </w:rPr>
              <w:t>Μέγεθος</w:t>
            </w:r>
            <w:r w:rsidR="00EE25E1" w:rsidRPr="00EE25E1">
              <w:rPr>
                <w:rFonts w:asciiTheme="minorHAnsi" w:eastAsia="Calibri" w:hAnsiTheme="minorHAnsi" w:cstheme="minorHAnsi"/>
                <w:sz w:val="24"/>
                <w:szCs w:val="24"/>
                <w:lang w:eastAsia="en-US"/>
              </w:rPr>
              <w:t xml:space="preserve"> 55” </w:t>
            </w:r>
            <w:r w:rsidRPr="0038792C">
              <w:rPr>
                <w:rFonts w:asciiTheme="minorHAnsi" w:eastAsia="Calibri" w:hAnsiTheme="minorHAnsi" w:cstheme="minorHAnsi"/>
                <w:sz w:val="24"/>
                <w:szCs w:val="24"/>
                <w:lang w:eastAsia="en-US"/>
              </w:rPr>
              <w:t>Ανάλυση FULLHD 1920x1080 τουλάχιστον,</w:t>
            </w:r>
            <w:r w:rsidR="002C461D">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eastAsia="en-US"/>
              </w:rPr>
              <w:t>Ψηφιακός Δεκτής ΕΠΙΓΕΙΟΣ Ψ</w:t>
            </w:r>
            <w:r w:rsidR="00EE25E1">
              <w:rPr>
                <w:rFonts w:asciiTheme="minorHAnsi" w:eastAsia="Calibri" w:hAnsiTheme="minorHAnsi" w:cstheme="minorHAnsi"/>
                <w:sz w:val="24"/>
                <w:szCs w:val="24"/>
                <w:lang w:eastAsia="en-US"/>
              </w:rPr>
              <w:t>Η</w:t>
            </w:r>
            <w:r w:rsidRPr="0038792C">
              <w:rPr>
                <w:rFonts w:asciiTheme="minorHAnsi" w:eastAsia="Calibri" w:hAnsiTheme="minorHAnsi" w:cstheme="minorHAnsi"/>
                <w:sz w:val="24"/>
                <w:szCs w:val="24"/>
                <w:lang w:eastAsia="en-US"/>
              </w:rPr>
              <w:t>ΦΙΑΚΟΣ DVB-T MPEG 4,</w:t>
            </w:r>
            <w:r w:rsidR="00EE25E1">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eastAsia="en-US"/>
              </w:rPr>
              <w:t>Smart</w:t>
            </w:r>
            <w:r w:rsidR="002C461D">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eastAsia="en-US"/>
              </w:rPr>
              <w:t>TV,   Wi</w:t>
            </w:r>
            <w:r w:rsidR="002C461D">
              <w:rPr>
                <w:rFonts w:asciiTheme="minorHAnsi" w:eastAsia="Calibri" w:hAnsiTheme="minorHAnsi" w:cstheme="minorHAnsi"/>
                <w:sz w:val="24"/>
                <w:szCs w:val="24"/>
                <w:lang w:eastAsia="en-US"/>
              </w:rPr>
              <w:t>-</w:t>
            </w:r>
            <w:r w:rsidRPr="0038792C">
              <w:rPr>
                <w:rFonts w:asciiTheme="minorHAnsi" w:eastAsia="Calibri" w:hAnsiTheme="minorHAnsi" w:cstheme="minorHAnsi"/>
                <w:sz w:val="24"/>
                <w:szCs w:val="24"/>
                <w:lang w:eastAsia="en-US"/>
              </w:rPr>
              <w:t>Fi  built in</w:t>
            </w:r>
            <w:r w:rsidRPr="0038792C">
              <w:rPr>
                <w:rFonts w:asciiTheme="minorHAnsi" w:eastAsia="Calibri" w:hAnsiTheme="minorHAnsi" w:cstheme="minorHAnsi"/>
                <w:sz w:val="24"/>
                <w:szCs w:val="24"/>
                <w:lang w:eastAsia="en-US"/>
              </w:rPr>
              <w:br/>
              <w:t>Σύνδεση με φ</w:t>
            </w:r>
            <w:r w:rsidRPr="0038792C">
              <w:rPr>
                <w:rFonts w:asciiTheme="minorHAnsi" w:eastAsia="Calibri" w:hAnsiTheme="minorHAnsi" w:cstheme="minorHAnsi"/>
                <w:sz w:val="24"/>
                <w:szCs w:val="24"/>
                <w:lang w:val="en-US" w:eastAsia="en-US"/>
              </w:rPr>
              <w:t>o</w:t>
            </w:r>
            <w:r w:rsidRPr="0038792C">
              <w:rPr>
                <w:rFonts w:asciiTheme="minorHAnsi" w:eastAsia="Calibri" w:hAnsiTheme="minorHAnsi" w:cstheme="minorHAnsi"/>
                <w:sz w:val="24"/>
                <w:szCs w:val="24"/>
                <w:lang w:eastAsia="en-US"/>
              </w:rPr>
              <w:t>ρητές Συσκευές, Media Player (ΒΙΝΤΕΟ / ΦΩΤΟΓΡΑΦΙΕΣ / ΜΟΥΣΙΚΗ)</w:t>
            </w:r>
            <w:r w:rsidRPr="0038792C">
              <w:rPr>
                <w:rFonts w:asciiTheme="minorHAnsi" w:eastAsia="Calibri" w:hAnsiTheme="minorHAnsi" w:cstheme="minorHAnsi"/>
                <w:sz w:val="24"/>
                <w:szCs w:val="24"/>
                <w:lang w:eastAsia="en-US"/>
              </w:rPr>
              <w:br/>
              <w:t>Ηχεία 2.0 Ch 10W,Είσοδοι 3 x HDMI / 2 x USB 2.0 / 1 x ETHERNET          1 x Component</w:t>
            </w:r>
            <w:r w:rsidRPr="0038792C">
              <w:rPr>
                <w:rFonts w:asciiTheme="minorHAnsi" w:eastAsia="Calibri" w:hAnsiTheme="minorHAnsi" w:cstheme="minorHAnsi"/>
                <w:sz w:val="24"/>
                <w:szCs w:val="24"/>
                <w:lang w:eastAsia="en-US"/>
              </w:rPr>
              <w:br/>
              <w:t>Έξ</w:t>
            </w:r>
            <w:r w:rsidRPr="0038792C">
              <w:rPr>
                <w:rFonts w:asciiTheme="minorHAnsi" w:eastAsia="Calibri" w:hAnsiTheme="minorHAnsi" w:cstheme="minorHAnsi"/>
                <w:sz w:val="24"/>
                <w:szCs w:val="24"/>
                <w:lang w:val="en-US" w:eastAsia="en-US"/>
              </w:rPr>
              <w:t>o</w:t>
            </w:r>
            <w:r w:rsidRPr="0038792C">
              <w:rPr>
                <w:rFonts w:asciiTheme="minorHAnsi" w:eastAsia="Calibri" w:hAnsiTheme="minorHAnsi" w:cstheme="minorHAnsi"/>
                <w:sz w:val="24"/>
                <w:szCs w:val="24"/>
                <w:lang w:eastAsia="en-US"/>
              </w:rPr>
              <w:t>δοι ήχου 1 x OPTICAL OUT / 1 x ΑΚΟΥΣΤΙΚΑ,</w:t>
            </w:r>
            <w:r w:rsidR="002C461D">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eastAsia="en-US"/>
              </w:rPr>
              <w:t>Ενεργειακή κλάση A+</w:t>
            </w:r>
          </w:p>
          <w:p w:rsidR="004A5BB5" w:rsidRPr="0038792C" w:rsidRDefault="004A5BB5" w:rsidP="004A5BB5">
            <w:pPr>
              <w:autoSpaceDE/>
              <w:autoSpaceDN/>
              <w:spacing w:line="276" w:lineRule="auto"/>
              <w:ind w:right="479"/>
              <w:rPr>
                <w:rFonts w:asciiTheme="minorHAnsi" w:eastAsia="Calibri" w:hAnsiTheme="minorHAnsi" w:cstheme="minorHAnsi"/>
                <w:sz w:val="24"/>
                <w:szCs w:val="24"/>
                <w:lang w:eastAsia="en-US"/>
              </w:rPr>
            </w:pPr>
          </w:p>
        </w:tc>
      </w:tr>
      <w:tr w:rsidR="004A5BB5" w:rsidRPr="0038792C" w:rsidTr="004A5BB5">
        <w:tc>
          <w:tcPr>
            <w:tcW w:w="988" w:type="dxa"/>
            <w:tcBorders>
              <w:top w:val="single" w:sz="4" w:space="0" w:color="auto"/>
              <w:left w:val="single" w:sz="4" w:space="0" w:color="auto"/>
              <w:bottom w:val="single" w:sz="4" w:space="0" w:color="auto"/>
              <w:right w:val="single" w:sz="4" w:space="0" w:color="auto"/>
            </w:tcBorders>
            <w:hideMark/>
          </w:tcPr>
          <w:p w:rsidR="004A5BB5" w:rsidRPr="0038792C" w:rsidRDefault="004A5BB5" w:rsidP="004A5BB5">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6</w:t>
            </w:r>
          </w:p>
        </w:tc>
        <w:tc>
          <w:tcPr>
            <w:tcW w:w="7625" w:type="dxa"/>
            <w:tcBorders>
              <w:top w:val="single" w:sz="4" w:space="0" w:color="auto"/>
              <w:left w:val="single" w:sz="4" w:space="0" w:color="auto"/>
              <w:bottom w:val="single" w:sz="4" w:space="0" w:color="auto"/>
              <w:right w:val="single" w:sz="4" w:space="0" w:color="auto"/>
            </w:tcBorders>
            <w:hideMark/>
          </w:tcPr>
          <w:p w:rsidR="004A5BB5" w:rsidRDefault="004A5BB5" w:rsidP="00C75712">
            <w:pPr>
              <w:autoSpaceDE/>
              <w:autoSpaceDN/>
              <w:spacing w:line="276" w:lineRule="auto"/>
              <w:ind w:right="5"/>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Προμήθεια καρεκλών συνεδρίου. Με πτυσσόμενο αναλόγιο, στοιβαζόμενη. Μεταλλικός σκελετός και δερματίνη στην έδρα και την πλάτη.  </w:t>
            </w:r>
          </w:p>
          <w:p w:rsidR="004A5BB5" w:rsidRPr="0038792C" w:rsidRDefault="004A5BB5" w:rsidP="004A5BB5">
            <w:pPr>
              <w:autoSpaceDE/>
              <w:autoSpaceDN/>
              <w:spacing w:line="276" w:lineRule="auto"/>
              <w:ind w:right="1613"/>
              <w:jc w:val="both"/>
              <w:rPr>
                <w:rFonts w:asciiTheme="minorHAnsi" w:eastAsia="Calibri" w:hAnsiTheme="minorHAnsi" w:cstheme="minorHAnsi"/>
                <w:sz w:val="24"/>
                <w:szCs w:val="24"/>
                <w:lang w:eastAsia="en-US"/>
              </w:rPr>
            </w:pPr>
          </w:p>
        </w:tc>
      </w:tr>
      <w:tr w:rsidR="004A5BB5" w:rsidRPr="0038792C" w:rsidTr="004A5BB5">
        <w:tc>
          <w:tcPr>
            <w:tcW w:w="988" w:type="dxa"/>
            <w:tcBorders>
              <w:top w:val="single" w:sz="4" w:space="0" w:color="auto"/>
              <w:left w:val="single" w:sz="4" w:space="0" w:color="auto"/>
              <w:bottom w:val="single" w:sz="4" w:space="0" w:color="auto"/>
              <w:right w:val="single" w:sz="4" w:space="0" w:color="auto"/>
            </w:tcBorders>
            <w:hideMark/>
          </w:tcPr>
          <w:p w:rsidR="004A5BB5" w:rsidRPr="0038792C" w:rsidRDefault="004A5BB5" w:rsidP="004A5BB5">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7</w:t>
            </w:r>
          </w:p>
        </w:tc>
        <w:tc>
          <w:tcPr>
            <w:tcW w:w="7625" w:type="dxa"/>
            <w:tcBorders>
              <w:top w:val="single" w:sz="4" w:space="0" w:color="auto"/>
              <w:left w:val="single" w:sz="4" w:space="0" w:color="auto"/>
              <w:bottom w:val="single" w:sz="4" w:space="0" w:color="auto"/>
              <w:right w:val="single" w:sz="4" w:space="0" w:color="auto"/>
            </w:tcBorders>
            <w:hideMark/>
          </w:tcPr>
          <w:p w:rsidR="004A5BB5" w:rsidRDefault="004A5BB5" w:rsidP="004A5BB5">
            <w:pPr>
              <w:autoSpaceDE/>
              <w:autoSpaceDN/>
              <w:spacing w:line="276" w:lineRule="auto"/>
              <w:ind w:right="337"/>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Προμήθεια τραπεζιών μοναστηριακού τύπου με καπάκι πάχους 5 cm μά</w:t>
            </w:r>
            <w:bookmarkStart w:id="0" w:name="_GoBack"/>
            <w:bookmarkEnd w:id="0"/>
            <w:r w:rsidRPr="0038792C">
              <w:rPr>
                <w:rFonts w:asciiTheme="minorHAnsi" w:eastAsia="Calibri" w:hAnsiTheme="minorHAnsi" w:cstheme="minorHAnsi"/>
                <w:sz w:val="24"/>
                <w:szCs w:val="24"/>
                <w:lang w:eastAsia="en-US"/>
              </w:rPr>
              <w:t>σιφ ξύλο ακακίας 200</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Χ100</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 xml:space="preserve"> περίπου και χιαστή στήριξη των ποδιών</w:t>
            </w:r>
            <w:r w:rsidR="00CB4B4E" w:rsidRPr="00CB4B4E">
              <w:rPr>
                <w:rFonts w:asciiTheme="minorHAnsi" w:eastAsia="Calibri" w:hAnsiTheme="minorHAnsi" w:cstheme="minorHAnsi"/>
                <w:sz w:val="24"/>
                <w:szCs w:val="24"/>
                <w:lang w:eastAsia="en-US"/>
              </w:rPr>
              <w:t xml:space="preserve"> </w:t>
            </w:r>
            <w:r w:rsidR="00CB4B4E">
              <w:rPr>
                <w:rFonts w:asciiTheme="minorHAnsi" w:eastAsia="Calibri" w:hAnsiTheme="minorHAnsi" w:cstheme="minorHAnsi"/>
                <w:sz w:val="24"/>
                <w:szCs w:val="24"/>
                <w:lang w:eastAsia="en-US"/>
              </w:rPr>
              <w:t>ανάλογου πάχους</w:t>
            </w:r>
            <w:r w:rsidRPr="0038792C">
              <w:rPr>
                <w:rFonts w:asciiTheme="minorHAnsi" w:eastAsia="Calibri" w:hAnsiTheme="minorHAnsi" w:cstheme="minorHAnsi"/>
                <w:sz w:val="24"/>
                <w:szCs w:val="24"/>
                <w:lang w:eastAsia="en-US"/>
              </w:rPr>
              <w:t>.</w:t>
            </w:r>
          </w:p>
          <w:p w:rsidR="004A5BB5" w:rsidRPr="0038792C" w:rsidRDefault="004A5BB5" w:rsidP="004A5BB5">
            <w:pPr>
              <w:autoSpaceDE/>
              <w:autoSpaceDN/>
              <w:spacing w:line="276" w:lineRule="auto"/>
              <w:ind w:right="337"/>
              <w:jc w:val="both"/>
              <w:rPr>
                <w:rFonts w:asciiTheme="minorHAnsi" w:eastAsia="Calibri" w:hAnsiTheme="minorHAnsi" w:cstheme="minorHAnsi"/>
                <w:sz w:val="24"/>
                <w:szCs w:val="24"/>
                <w:lang w:eastAsia="en-US"/>
              </w:rPr>
            </w:pPr>
          </w:p>
        </w:tc>
      </w:tr>
      <w:tr w:rsidR="004A5BB5" w:rsidRPr="0038792C" w:rsidTr="004A5BB5">
        <w:tc>
          <w:tcPr>
            <w:tcW w:w="988" w:type="dxa"/>
            <w:tcBorders>
              <w:top w:val="single" w:sz="4" w:space="0" w:color="auto"/>
              <w:left w:val="single" w:sz="4" w:space="0" w:color="auto"/>
              <w:bottom w:val="single" w:sz="4" w:space="0" w:color="auto"/>
              <w:right w:val="single" w:sz="4" w:space="0" w:color="auto"/>
            </w:tcBorders>
            <w:hideMark/>
          </w:tcPr>
          <w:p w:rsidR="004A5BB5" w:rsidRPr="0038792C" w:rsidRDefault="004A5BB5" w:rsidP="004A5BB5">
            <w:pPr>
              <w:autoSpaceDE/>
              <w:autoSpaceDN/>
              <w:spacing w:line="276" w:lineRule="auto"/>
              <w:jc w:val="both"/>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lastRenderedPageBreak/>
              <w:t>8</w:t>
            </w:r>
          </w:p>
        </w:tc>
        <w:tc>
          <w:tcPr>
            <w:tcW w:w="7625" w:type="dxa"/>
            <w:tcBorders>
              <w:top w:val="single" w:sz="4" w:space="0" w:color="auto"/>
              <w:left w:val="single" w:sz="4" w:space="0" w:color="auto"/>
              <w:bottom w:val="single" w:sz="4" w:space="0" w:color="auto"/>
              <w:right w:val="single" w:sz="4" w:space="0" w:color="auto"/>
            </w:tcBorders>
            <w:hideMark/>
          </w:tcPr>
          <w:p w:rsidR="004A5BB5" w:rsidRDefault="004A5BB5" w:rsidP="004A5BB5">
            <w:pPr>
              <w:autoSpaceDE/>
              <w:autoSpaceDN/>
              <w:spacing w:line="276" w:lineRule="auto"/>
              <w:ind w:right="479"/>
              <w:jc w:val="both"/>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Προμήθεια ξύλινων πάγκων-καθισμάτων διαστάσεων </w:t>
            </w:r>
            <w:r w:rsidR="00BB2451">
              <w:rPr>
                <w:rFonts w:asciiTheme="minorHAnsi" w:eastAsia="Calibri" w:hAnsiTheme="minorHAnsi" w:cstheme="minorHAnsi"/>
                <w:sz w:val="24"/>
                <w:szCs w:val="24"/>
                <w:lang w:eastAsia="en-US"/>
              </w:rPr>
              <w:t>20</w:t>
            </w:r>
            <w:r w:rsidRPr="0038792C">
              <w:rPr>
                <w:rFonts w:asciiTheme="minorHAnsi" w:eastAsia="Calibri" w:hAnsiTheme="minorHAnsi" w:cstheme="minorHAnsi"/>
                <w:sz w:val="24"/>
                <w:szCs w:val="24"/>
                <w:lang w:eastAsia="en-US"/>
              </w:rPr>
              <w:t>0</w:t>
            </w:r>
            <w:r w:rsidRPr="0038792C">
              <w:rPr>
                <w:rFonts w:asciiTheme="minorHAnsi" w:eastAsia="Calibri" w:hAnsiTheme="minorHAnsi" w:cstheme="minorHAnsi"/>
                <w:sz w:val="24"/>
                <w:szCs w:val="24"/>
                <w:lang w:val="en-US" w:eastAsia="en-US"/>
              </w:rPr>
              <w:t>cm</w:t>
            </w:r>
            <w:r w:rsidRPr="0038792C">
              <w:rPr>
                <w:rFonts w:asciiTheme="minorHAnsi" w:eastAsia="Calibri" w:hAnsiTheme="minorHAnsi" w:cstheme="minorHAnsi"/>
                <w:sz w:val="24"/>
                <w:szCs w:val="24"/>
                <w:lang w:eastAsia="en-US"/>
              </w:rPr>
              <w:t xml:space="preserve"> x 40</w:t>
            </w:r>
            <w:r w:rsidRPr="0038792C">
              <w:rPr>
                <w:rFonts w:asciiTheme="minorHAnsi" w:eastAsia="Calibri" w:hAnsiTheme="minorHAnsi" w:cstheme="minorHAnsi"/>
                <w:sz w:val="24"/>
                <w:szCs w:val="24"/>
                <w:lang w:val="en-US" w:eastAsia="en-US"/>
              </w:rPr>
              <w:t>cm</w:t>
            </w:r>
            <w:r w:rsidR="002C461D">
              <w:rPr>
                <w:rFonts w:asciiTheme="minorHAnsi" w:eastAsia="Calibri" w:hAnsiTheme="minorHAnsi" w:cstheme="minorHAnsi"/>
                <w:sz w:val="24"/>
                <w:szCs w:val="24"/>
                <w:lang w:eastAsia="en-US"/>
              </w:rPr>
              <w:t xml:space="preserve"> </w:t>
            </w:r>
            <w:r w:rsidR="002C461D">
              <w:rPr>
                <w:rFonts w:asciiTheme="minorHAnsi" w:eastAsia="Calibri" w:hAnsiTheme="minorHAnsi" w:cstheme="minorHAnsi"/>
                <w:sz w:val="24"/>
                <w:szCs w:val="24"/>
                <w:lang w:val="en-US" w:eastAsia="en-US"/>
              </w:rPr>
              <w:t>x</w:t>
            </w:r>
            <w:r w:rsidR="002C461D" w:rsidRPr="002C461D">
              <w:rPr>
                <w:rFonts w:asciiTheme="minorHAnsi" w:eastAsia="Calibri" w:hAnsiTheme="minorHAnsi" w:cstheme="minorHAnsi"/>
                <w:sz w:val="24"/>
                <w:szCs w:val="24"/>
                <w:lang w:eastAsia="en-US"/>
              </w:rPr>
              <w:t xml:space="preserve"> 45</w:t>
            </w:r>
            <w:r w:rsidR="002C461D">
              <w:rPr>
                <w:rFonts w:asciiTheme="minorHAnsi" w:eastAsia="Calibri" w:hAnsiTheme="minorHAnsi" w:cstheme="minorHAnsi"/>
                <w:sz w:val="24"/>
                <w:szCs w:val="24"/>
                <w:lang w:val="en-US" w:eastAsia="en-US"/>
              </w:rPr>
              <w:t>cm</w:t>
            </w:r>
            <w:r w:rsidR="00BB2451">
              <w:rPr>
                <w:rFonts w:asciiTheme="minorHAnsi" w:eastAsia="Calibri" w:hAnsiTheme="minorHAnsi" w:cstheme="minorHAnsi"/>
                <w:sz w:val="24"/>
                <w:szCs w:val="24"/>
                <w:lang w:eastAsia="en-US"/>
              </w:rPr>
              <w:t xml:space="preserve"> περίπου,</w:t>
            </w:r>
            <w:r w:rsidRPr="0038792C">
              <w:rPr>
                <w:rFonts w:asciiTheme="minorHAnsi" w:eastAsia="Calibri" w:hAnsiTheme="minorHAnsi" w:cstheme="minorHAnsi"/>
                <w:sz w:val="24"/>
                <w:szCs w:val="24"/>
                <w:lang w:eastAsia="en-US"/>
              </w:rPr>
              <w:t xml:space="preserve"> από ξύλο ακακίας πάχους 3</w:t>
            </w:r>
            <w:r w:rsidRPr="0038792C">
              <w:rPr>
                <w:rFonts w:asciiTheme="minorHAnsi" w:eastAsia="Calibri" w:hAnsiTheme="minorHAnsi" w:cstheme="minorHAnsi"/>
                <w:sz w:val="24"/>
                <w:szCs w:val="24"/>
                <w:lang w:val="en-US" w:eastAsia="en-US"/>
              </w:rPr>
              <w:t>cm</w:t>
            </w:r>
            <w:r w:rsidR="00EE25E1">
              <w:rPr>
                <w:rFonts w:asciiTheme="minorHAnsi" w:eastAsia="Calibri" w:hAnsiTheme="minorHAnsi" w:cstheme="minorHAnsi"/>
                <w:sz w:val="24"/>
                <w:szCs w:val="24"/>
                <w:lang w:eastAsia="en-US"/>
              </w:rPr>
              <w:t xml:space="preserve"> με </w:t>
            </w:r>
            <w:r w:rsidR="00A16333">
              <w:rPr>
                <w:rFonts w:asciiTheme="minorHAnsi" w:eastAsia="Calibri" w:hAnsiTheme="minorHAnsi" w:cstheme="minorHAnsi"/>
                <w:sz w:val="24"/>
                <w:szCs w:val="24"/>
                <w:lang w:eastAsia="en-US"/>
              </w:rPr>
              <w:t>τους</w:t>
            </w:r>
            <w:r w:rsidR="00EE25E1">
              <w:rPr>
                <w:rFonts w:asciiTheme="minorHAnsi" w:eastAsia="Calibri" w:hAnsiTheme="minorHAnsi" w:cstheme="minorHAnsi"/>
                <w:sz w:val="24"/>
                <w:szCs w:val="24"/>
                <w:lang w:eastAsia="en-US"/>
              </w:rPr>
              <w:t xml:space="preserve"> απαιτούμενες στηρίξεις</w:t>
            </w:r>
            <w:r w:rsidR="00BB2451">
              <w:rPr>
                <w:rFonts w:asciiTheme="minorHAnsi" w:eastAsia="Calibri" w:hAnsiTheme="minorHAnsi" w:cstheme="minorHAnsi"/>
                <w:sz w:val="24"/>
                <w:szCs w:val="24"/>
                <w:lang w:eastAsia="en-US"/>
              </w:rPr>
              <w:t>.</w:t>
            </w:r>
            <w:r w:rsidR="00EE25E1">
              <w:rPr>
                <w:rFonts w:asciiTheme="minorHAnsi" w:eastAsia="Calibri" w:hAnsiTheme="minorHAnsi" w:cstheme="minorHAnsi"/>
                <w:sz w:val="24"/>
                <w:szCs w:val="24"/>
                <w:lang w:eastAsia="en-US"/>
              </w:rPr>
              <w:t xml:space="preserve"> </w:t>
            </w:r>
          </w:p>
          <w:p w:rsidR="004A5BB5" w:rsidRPr="0038792C" w:rsidRDefault="004A5BB5" w:rsidP="004A5BB5">
            <w:pPr>
              <w:autoSpaceDE/>
              <w:autoSpaceDN/>
              <w:spacing w:line="276" w:lineRule="auto"/>
              <w:ind w:right="479"/>
              <w:jc w:val="both"/>
              <w:rPr>
                <w:rFonts w:asciiTheme="minorHAnsi" w:eastAsia="Calibri" w:hAnsiTheme="minorHAnsi" w:cstheme="minorHAnsi"/>
                <w:sz w:val="24"/>
                <w:szCs w:val="24"/>
                <w:lang w:eastAsia="en-US"/>
              </w:rPr>
            </w:pPr>
          </w:p>
        </w:tc>
      </w:tr>
    </w:tbl>
    <w:p w:rsidR="0038792C" w:rsidRPr="0038792C" w:rsidRDefault="0038792C" w:rsidP="0038792C">
      <w:pPr>
        <w:autoSpaceDE/>
        <w:autoSpaceDN/>
        <w:spacing w:after="200" w:line="276" w:lineRule="auto"/>
        <w:rPr>
          <w:rFonts w:asciiTheme="minorHAnsi" w:eastAsia="Calibri" w:hAnsiTheme="minorHAnsi" w:cstheme="minorHAnsi"/>
          <w:sz w:val="24"/>
          <w:szCs w:val="24"/>
          <w:lang w:eastAsia="en-US"/>
        </w:rPr>
      </w:pPr>
    </w:p>
    <w:p w:rsidR="008946C8" w:rsidRDefault="008946C8" w:rsidP="0038792C">
      <w:pPr>
        <w:autoSpaceDE/>
        <w:autoSpaceDN/>
        <w:spacing w:after="200" w:line="276" w:lineRule="auto"/>
        <w:rPr>
          <w:rFonts w:asciiTheme="minorHAnsi" w:eastAsia="Calibri" w:hAnsiTheme="minorHAnsi" w:cstheme="minorHAnsi"/>
          <w:sz w:val="24"/>
          <w:szCs w:val="24"/>
          <w:lang w:eastAsia="en-US"/>
        </w:rPr>
      </w:pPr>
    </w:p>
    <w:p w:rsidR="0038792C" w:rsidRPr="0038792C" w:rsidRDefault="0038792C" w:rsidP="0038792C">
      <w:pPr>
        <w:autoSpaceDE/>
        <w:autoSpaceDN/>
        <w:spacing w:after="200" w:line="276" w:lineRule="auto"/>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Όλα τα παραπάνω υλικά θα είναι σύμφωνα με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 xml:space="preserve"> ευρωπαϊκές προδιαγραφές και </w:t>
      </w:r>
      <w:r w:rsidR="00A16333">
        <w:rPr>
          <w:rFonts w:asciiTheme="minorHAnsi" w:eastAsia="Calibri" w:hAnsiTheme="minorHAnsi" w:cstheme="minorHAnsi"/>
          <w:sz w:val="24"/>
          <w:szCs w:val="24"/>
          <w:lang w:eastAsia="en-US"/>
        </w:rPr>
        <w:t>τους</w:t>
      </w:r>
      <w:r w:rsidR="00BB2451">
        <w:rPr>
          <w:rFonts w:asciiTheme="minorHAnsi" w:eastAsia="Calibri" w:hAnsiTheme="minorHAnsi" w:cstheme="minorHAnsi"/>
          <w:sz w:val="24"/>
          <w:szCs w:val="24"/>
          <w:lang w:eastAsia="en-US"/>
        </w:rPr>
        <w:t xml:space="preserve"> εθνικές προδιαγραφές</w:t>
      </w:r>
      <w:r w:rsidRPr="0038792C">
        <w:rPr>
          <w:rFonts w:asciiTheme="minorHAnsi" w:eastAsia="Calibri" w:hAnsiTheme="minorHAnsi" w:cstheme="minorHAnsi"/>
          <w:sz w:val="24"/>
          <w:szCs w:val="24"/>
          <w:lang w:eastAsia="en-US"/>
        </w:rPr>
        <w:t>.</w:t>
      </w:r>
    </w:p>
    <w:p w:rsidR="00695258" w:rsidRDefault="0038792C" w:rsidP="0038792C">
      <w:pPr>
        <w:autoSpaceDE/>
        <w:autoSpaceDN/>
        <w:spacing w:after="200" w:line="276" w:lineRule="auto"/>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 xml:space="preserve">Θα συνοδεύονται από τα αντίστοιχα επίσημα φυλλάδια των χαρακτηριστικών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 xml:space="preserve"> (</w:t>
      </w:r>
      <w:r w:rsidRPr="0038792C">
        <w:rPr>
          <w:rFonts w:asciiTheme="minorHAnsi" w:eastAsia="Calibri" w:hAnsiTheme="minorHAnsi" w:cstheme="minorHAnsi"/>
          <w:sz w:val="24"/>
          <w:szCs w:val="24"/>
          <w:lang w:val="en-US" w:eastAsia="en-US"/>
        </w:rPr>
        <w:t>prospectus</w:t>
      </w:r>
      <w:r w:rsidR="00BB2451" w:rsidRPr="00451DFF">
        <w:rPr>
          <w:rFonts w:asciiTheme="minorHAnsi" w:eastAsia="Calibri" w:hAnsiTheme="minorHAnsi" w:cstheme="minorHAnsi"/>
          <w:sz w:val="24"/>
          <w:szCs w:val="24"/>
          <w:lang w:eastAsia="en-US"/>
        </w:rPr>
        <w:t>),</w:t>
      </w:r>
      <w:r w:rsidRPr="00451DFF">
        <w:rPr>
          <w:rFonts w:asciiTheme="minorHAnsi" w:eastAsia="Calibri" w:hAnsiTheme="minorHAnsi" w:cstheme="minorHAnsi"/>
          <w:sz w:val="24"/>
          <w:szCs w:val="24"/>
          <w:lang w:eastAsia="en-US"/>
        </w:rPr>
        <w:t xml:space="preserve"> ή όπου δεν </w:t>
      </w:r>
      <w:r w:rsidR="00BB2451" w:rsidRPr="00451DFF">
        <w:rPr>
          <w:rFonts w:asciiTheme="minorHAnsi" w:eastAsia="Calibri" w:hAnsiTheme="minorHAnsi" w:cstheme="minorHAnsi"/>
          <w:sz w:val="24"/>
          <w:szCs w:val="24"/>
          <w:lang w:eastAsia="en-US"/>
        </w:rPr>
        <w:t>υπάρχουν</w:t>
      </w:r>
      <w:r w:rsidRPr="00451DFF">
        <w:rPr>
          <w:rFonts w:asciiTheme="minorHAnsi" w:eastAsia="Calibri" w:hAnsiTheme="minorHAnsi" w:cstheme="minorHAnsi"/>
          <w:sz w:val="24"/>
          <w:szCs w:val="24"/>
          <w:lang w:eastAsia="en-US"/>
        </w:rPr>
        <w:t xml:space="preserve"> με υπεύθυνη δήλωση του προμηθευτή </w:t>
      </w:r>
      <w:r w:rsidR="00695258">
        <w:rPr>
          <w:rFonts w:asciiTheme="minorHAnsi" w:eastAsia="Calibri" w:hAnsiTheme="minorHAnsi" w:cstheme="minorHAnsi"/>
          <w:sz w:val="24"/>
          <w:szCs w:val="24"/>
          <w:lang w:eastAsia="en-US"/>
        </w:rPr>
        <w:t xml:space="preserve">θα δηλώνονται </w:t>
      </w:r>
      <w:r w:rsidRPr="00451DFF">
        <w:rPr>
          <w:rFonts w:asciiTheme="minorHAnsi" w:eastAsia="Calibri" w:hAnsiTheme="minorHAnsi" w:cstheme="minorHAnsi"/>
          <w:sz w:val="24"/>
          <w:szCs w:val="24"/>
          <w:lang w:eastAsia="en-US"/>
        </w:rPr>
        <w:t xml:space="preserve"> τα τεχνικά χαρακτηριστικά </w:t>
      </w:r>
      <w:r w:rsidR="00695258">
        <w:rPr>
          <w:rFonts w:asciiTheme="minorHAnsi" w:eastAsia="Calibri" w:hAnsiTheme="minorHAnsi" w:cstheme="minorHAnsi"/>
          <w:sz w:val="24"/>
          <w:szCs w:val="24"/>
          <w:lang w:eastAsia="en-US"/>
        </w:rPr>
        <w:t>των προσφερόμενων ειδών</w:t>
      </w:r>
      <w:r w:rsidR="00BB2451" w:rsidRPr="00451DFF">
        <w:rPr>
          <w:rFonts w:asciiTheme="minorHAnsi" w:eastAsia="Calibri" w:hAnsiTheme="minorHAnsi" w:cstheme="minorHAnsi"/>
          <w:sz w:val="24"/>
          <w:szCs w:val="24"/>
          <w:lang w:eastAsia="en-US"/>
        </w:rPr>
        <w:t>.</w:t>
      </w:r>
      <w:r w:rsidR="00360810">
        <w:rPr>
          <w:rFonts w:asciiTheme="minorHAnsi" w:eastAsia="Calibri" w:hAnsiTheme="minorHAnsi" w:cstheme="minorHAnsi"/>
          <w:sz w:val="24"/>
          <w:szCs w:val="24"/>
          <w:lang w:eastAsia="en-US"/>
        </w:rPr>
        <w:t xml:space="preserve"> </w:t>
      </w:r>
    </w:p>
    <w:p w:rsidR="00E431B4" w:rsidRDefault="00FB2DE5" w:rsidP="0038792C">
      <w:pPr>
        <w:autoSpaceDE/>
        <w:autoSpaceDN/>
        <w:spacing w:after="200" w:line="276"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 </w:t>
      </w:r>
      <w:r w:rsidR="00B77B4B">
        <w:rPr>
          <w:rFonts w:asciiTheme="minorHAnsi" w:eastAsia="Calibri" w:hAnsiTheme="minorHAnsi" w:cstheme="minorHAnsi"/>
          <w:sz w:val="24"/>
          <w:szCs w:val="24"/>
          <w:lang w:eastAsia="en-US"/>
        </w:rPr>
        <w:t xml:space="preserve">Για όλα τα είδη θα δοθεί υπεύθυνη δήλωση που θα εγγυάται την καλή τοποθέτηση και λειτουργία για δύο έτη τουλάχιστον, ανεξάρτητα από την τυχόν εργοστασιακή εγγύηση του προϊόντος. </w:t>
      </w:r>
    </w:p>
    <w:p w:rsidR="0038792C" w:rsidRDefault="0038792C" w:rsidP="0038792C">
      <w:pPr>
        <w:autoSpaceDE/>
        <w:autoSpaceDN/>
        <w:spacing w:after="200" w:line="276" w:lineRule="auto"/>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val="en-US" w:eastAsia="en-US"/>
        </w:rPr>
        <w:t>H</w:t>
      </w:r>
      <w:r w:rsidRPr="0038792C">
        <w:rPr>
          <w:rFonts w:asciiTheme="minorHAnsi" w:eastAsia="Calibri" w:hAnsiTheme="minorHAnsi" w:cstheme="minorHAnsi"/>
          <w:sz w:val="24"/>
          <w:szCs w:val="24"/>
          <w:lang w:eastAsia="en-US"/>
        </w:rPr>
        <w:t xml:space="preserve"> τοποθέτησή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 xml:space="preserve"> όπου απαιτείται θα γίνει με ευθύνη του αναδόχου σύμφωνα με όλους </w:t>
      </w:r>
      <w:r w:rsidR="00A16333">
        <w:rPr>
          <w:rFonts w:asciiTheme="minorHAnsi" w:eastAsia="Calibri" w:hAnsiTheme="minorHAnsi" w:cstheme="minorHAnsi"/>
          <w:sz w:val="24"/>
          <w:szCs w:val="24"/>
          <w:lang w:eastAsia="en-US"/>
        </w:rPr>
        <w:t>τους</w:t>
      </w:r>
      <w:r w:rsidRPr="0038792C">
        <w:rPr>
          <w:rFonts w:asciiTheme="minorHAnsi" w:eastAsia="Calibri" w:hAnsiTheme="minorHAnsi" w:cstheme="minorHAnsi"/>
          <w:sz w:val="24"/>
          <w:szCs w:val="24"/>
          <w:lang w:eastAsia="en-US"/>
        </w:rPr>
        <w:t xml:space="preserve"> κανόνες ασφαλείας και τεχνικής. </w:t>
      </w:r>
    </w:p>
    <w:p w:rsidR="004A5BB5" w:rsidRDefault="004A5BB5" w:rsidP="0038792C">
      <w:pPr>
        <w:autoSpaceDE/>
        <w:autoSpaceDN/>
        <w:spacing w:after="200" w:line="276" w:lineRule="auto"/>
        <w:rPr>
          <w:rFonts w:asciiTheme="minorHAnsi" w:eastAsia="Calibri" w:hAnsiTheme="minorHAnsi" w:cstheme="minorHAnsi"/>
          <w:sz w:val="24"/>
          <w:szCs w:val="24"/>
          <w:lang w:eastAsia="en-US"/>
        </w:rPr>
      </w:pPr>
    </w:p>
    <w:p w:rsidR="004A5BB5" w:rsidRPr="0038792C" w:rsidRDefault="00A16333" w:rsidP="00A16333">
      <w:pPr>
        <w:autoSpaceDE/>
        <w:autoSpaceDN/>
        <w:spacing w:after="200" w:line="276" w:lineRule="auto"/>
        <w:jc w:val="center"/>
        <w:rPr>
          <w:rFonts w:asciiTheme="minorHAnsi" w:eastAsia="Calibri" w:hAnsiTheme="minorHAnsi" w:cstheme="minorHAnsi"/>
          <w:b/>
          <w:sz w:val="24"/>
          <w:szCs w:val="24"/>
          <w:lang w:eastAsia="en-US"/>
        </w:rPr>
      </w:pPr>
      <w:r>
        <w:rPr>
          <w:rFonts w:asciiTheme="minorHAnsi" w:eastAsia="Calibri" w:hAnsiTheme="minorHAnsi" w:cstheme="minorHAnsi"/>
          <w:b/>
          <w:sz w:val="24"/>
          <w:szCs w:val="24"/>
          <w:lang w:eastAsia="en-US"/>
        </w:rPr>
        <w:t>Σητεία 1/02/2019</w:t>
      </w:r>
    </w:p>
    <w:p w:rsidR="0038792C" w:rsidRPr="0038792C" w:rsidRDefault="0038792C" w:rsidP="0038792C">
      <w:pPr>
        <w:autoSpaceDE/>
        <w:autoSpaceDN/>
        <w:spacing w:after="200" w:line="276" w:lineRule="auto"/>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 xml:space="preserve">                   </w:t>
      </w:r>
      <w:r w:rsidR="004A5BB5">
        <w:rPr>
          <w:rFonts w:asciiTheme="minorHAnsi" w:eastAsia="Calibri" w:hAnsiTheme="minorHAnsi" w:cstheme="minorHAnsi"/>
          <w:b/>
          <w:sz w:val="24"/>
          <w:szCs w:val="24"/>
          <w:lang w:eastAsia="en-US"/>
        </w:rPr>
        <w:t xml:space="preserve"> </w:t>
      </w:r>
      <w:r w:rsidRPr="0038792C">
        <w:rPr>
          <w:rFonts w:asciiTheme="minorHAnsi" w:eastAsia="Calibri" w:hAnsiTheme="minorHAnsi" w:cstheme="minorHAnsi"/>
          <w:b/>
          <w:sz w:val="24"/>
          <w:szCs w:val="24"/>
          <w:lang w:eastAsia="en-US"/>
        </w:rPr>
        <w:t xml:space="preserve">   ΘΕΩΡΗΘΗΚΕ                                                                  ΣΥΝΤΑΧΘΗΚΕ</w:t>
      </w:r>
    </w:p>
    <w:p w:rsidR="0038792C" w:rsidRDefault="0038792C" w:rsidP="0038792C">
      <w:pPr>
        <w:autoSpaceDE/>
        <w:autoSpaceDN/>
        <w:spacing w:after="200" w:line="276" w:lineRule="auto"/>
        <w:rPr>
          <w:rFonts w:asciiTheme="minorHAnsi" w:eastAsia="Calibri" w:hAnsiTheme="minorHAnsi" w:cstheme="minorHAnsi"/>
          <w:b/>
          <w:sz w:val="24"/>
          <w:szCs w:val="24"/>
          <w:lang w:eastAsia="en-US"/>
        </w:rPr>
      </w:pPr>
    </w:p>
    <w:p w:rsidR="004A5BB5" w:rsidRPr="0038792C" w:rsidRDefault="004A5BB5" w:rsidP="0038792C">
      <w:pPr>
        <w:autoSpaceDE/>
        <w:autoSpaceDN/>
        <w:spacing w:after="200" w:line="276" w:lineRule="auto"/>
        <w:rPr>
          <w:rFonts w:asciiTheme="minorHAnsi" w:eastAsia="Calibri" w:hAnsiTheme="minorHAnsi" w:cstheme="minorHAnsi"/>
          <w:b/>
          <w:sz w:val="24"/>
          <w:szCs w:val="24"/>
          <w:lang w:eastAsia="en-US"/>
        </w:rPr>
      </w:pPr>
    </w:p>
    <w:p w:rsidR="0038792C" w:rsidRPr="0038792C" w:rsidRDefault="0038792C" w:rsidP="0038792C">
      <w:pPr>
        <w:autoSpaceDE/>
        <w:autoSpaceDN/>
        <w:spacing w:after="200" w:line="276" w:lineRule="auto"/>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 xml:space="preserve">                   Τσουκνάκης Νικόλαος                                                   Τηνιακός Ιωσήφ</w:t>
      </w:r>
    </w:p>
    <w:p w:rsidR="0038792C" w:rsidRPr="0038792C" w:rsidRDefault="0038792C" w:rsidP="0038792C">
      <w:pPr>
        <w:autoSpaceDE/>
        <w:autoSpaceDN/>
        <w:spacing w:after="200" w:line="276" w:lineRule="auto"/>
        <w:rPr>
          <w:rFonts w:asciiTheme="minorHAnsi" w:eastAsia="Calibri" w:hAnsiTheme="minorHAnsi" w:cstheme="minorHAnsi"/>
          <w:b/>
          <w:sz w:val="24"/>
          <w:szCs w:val="24"/>
          <w:lang w:eastAsia="en-US"/>
        </w:rPr>
      </w:pPr>
      <w:r w:rsidRPr="0038792C">
        <w:rPr>
          <w:rFonts w:asciiTheme="minorHAnsi" w:eastAsia="Calibri" w:hAnsiTheme="minorHAnsi" w:cstheme="minorHAnsi"/>
          <w:b/>
          <w:sz w:val="24"/>
          <w:szCs w:val="24"/>
          <w:lang w:eastAsia="en-US"/>
        </w:rPr>
        <w:t xml:space="preserve">                  Πολιτικός Μηχανικός ΕΜΠ                                         Μηχ/γος Μηχανικός ΤΕ</w:t>
      </w: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38792C" w:rsidP="0038792C">
      <w:pPr>
        <w:jc w:val="both"/>
        <w:rPr>
          <w:rFonts w:asciiTheme="minorHAnsi" w:hAnsiTheme="minorHAnsi" w:cstheme="minorHAnsi"/>
          <w:b/>
          <w:sz w:val="24"/>
          <w:szCs w:val="24"/>
        </w:rPr>
      </w:pPr>
    </w:p>
    <w:p w:rsidR="0038792C" w:rsidRPr="0038792C" w:rsidRDefault="004A0647" w:rsidP="0038792C">
      <w:pPr>
        <w:jc w:val="both"/>
        <w:rPr>
          <w:rFonts w:asciiTheme="minorHAnsi" w:hAnsiTheme="minorHAnsi" w:cstheme="minorHAnsi"/>
          <w:b/>
          <w:sz w:val="24"/>
          <w:szCs w:val="24"/>
        </w:rPr>
      </w:pPr>
      <w:r>
        <w:rPr>
          <w:noProof/>
        </w:rPr>
        <w:drawing>
          <wp:anchor distT="0" distB="0" distL="114300" distR="114300" simplePos="0" relativeHeight="251675648" behindDoc="0" locked="0" layoutInCell="1" allowOverlap="1">
            <wp:simplePos x="0" y="0"/>
            <wp:positionH relativeFrom="column">
              <wp:posOffset>-81915</wp:posOffset>
            </wp:positionH>
            <wp:positionV relativeFrom="paragraph">
              <wp:posOffset>-90170</wp:posOffset>
            </wp:positionV>
            <wp:extent cx="2694940" cy="1473835"/>
            <wp:effectExtent l="0" t="0" r="0" b="0"/>
            <wp:wrapNone/>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GREECE-CYPRUS_LOGO_GEOIN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4940" cy="1473835"/>
                    </a:xfrm>
                    <a:prstGeom prst="rect">
                      <a:avLst/>
                    </a:prstGeom>
                  </pic:spPr>
                </pic:pic>
              </a:graphicData>
            </a:graphic>
          </wp:anchor>
        </w:drawing>
      </w:r>
    </w:p>
    <w:p w:rsidR="0038792C" w:rsidRP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4A5BB5" w:rsidRDefault="004A5BB5" w:rsidP="0038792C">
      <w:pPr>
        <w:jc w:val="both"/>
        <w:rPr>
          <w:rFonts w:asciiTheme="minorHAnsi" w:hAnsiTheme="minorHAnsi" w:cstheme="minorHAnsi"/>
          <w:b/>
          <w:sz w:val="24"/>
          <w:szCs w:val="24"/>
        </w:rPr>
      </w:pPr>
    </w:p>
    <w:p w:rsidR="004A5BB5" w:rsidRDefault="004A5BB5" w:rsidP="0038792C">
      <w:pPr>
        <w:jc w:val="both"/>
        <w:rPr>
          <w:rFonts w:asciiTheme="minorHAnsi" w:hAnsiTheme="minorHAnsi" w:cstheme="minorHAnsi"/>
          <w:b/>
          <w:sz w:val="24"/>
          <w:szCs w:val="24"/>
        </w:rPr>
      </w:pPr>
    </w:p>
    <w:p w:rsidR="004A5BB5" w:rsidRDefault="004A5BB5" w:rsidP="0038792C">
      <w:pPr>
        <w:jc w:val="both"/>
        <w:rPr>
          <w:rFonts w:asciiTheme="minorHAnsi" w:hAnsiTheme="minorHAnsi" w:cstheme="minorHAnsi"/>
          <w:b/>
          <w:sz w:val="24"/>
          <w:szCs w:val="24"/>
        </w:rPr>
      </w:pPr>
    </w:p>
    <w:p w:rsidR="004A5BB5" w:rsidRDefault="004A5BB5" w:rsidP="0038792C">
      <w:pPr>
        <w:jc w:val="both"/>
        <w:rPr>
          <w:rFonts w:asciiTheme="minorHAnsi" w:hAnsiTheme="minorHAnsi" w:cstheme="minorHAnsi"/>
          <w:b/>
          <w:sz w:val="24"/>
          <w:szCs w:val="24"/>
        </w:rPr>
      </w:pPr>
    </w:p>
    <w:p w:rsidR="004A5BB5" w:rsidRDefault="004A5BB5" w:rsidP="0038792C">
      <w:pPr>
        <w:jc w:val="both"/>
        <w:rPr>
          <w:rFonts w:asciiTheme="minorHAnsi" w:hAnsiTheme="minorHAnsi" w:cstheme="minorHAnsi"/>
          <w:b/>
          <w:sz w:val="24"/>
          <w:szCs w:val="24"/>
        </w:rPr>
      </w:pPr>
    </w:p>
    <w:p w:rsidR="004A5BB5" w:rsidRDefault="004A5BB5" w:rsidP="004A5BB5">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ΔΗΜΟΣ ΣΗΤΕΙΑΣ:</w:t>
      </w:r>
      <w:r w:rsidRPr="00B81866">
        <w:t xml:space="preserve"> </w:t>
      </w:r>
      <w:r w:rsidRPr="00B81866">
        <w:rPr>
          <w:rFonts w:ascii="Opensans" w:hAnsi="Opensans" w:hint="eastAsia"/>
          <w:b/>
          <w:color w:val="39AAE2"/>
          <w:sz w:val="36"/>
          <w:szCs w:val="36"/>
          <w:lang w:eastAsia="en-GB"/>
        </w:rPr>
        <w:t>ΔΗΜΙΟΥΡΓΙΑ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ΚΕΝΤΡΟΥ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ΕΝΗΜΕΡΩΣΗΣ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ΓΕΩΠΑΡΚΟΥ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ΣΗΤΕΙΑΣ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ΣΤΑ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ΜΕΣΑ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ΜΟΥΛΙΑΝΑ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ΘΕΣΗ</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«ΚΕΦΑΛΟΒΡΥΣΙ»</w:t>
      </w:r>
      <w:r w:rsidRPr="00B81866">
        <w:rPr>
          <w:rFonts w:ascii="Opensans" w:hAnsi="Opensans"/>
          <w:b/>
          <w:color w:val="39AAE2"/>
          <w:sz w:val="36"/>
          <w:szCs w:val="36"/>
          <w:lang w:eastAsia="en-GB"/>
        </w:rPr>
        <w:t>).</w:t>
      </w:r>
    </w:p>
    <w:p w:rsidR="004A5BB5" w:rsidRDefault="004A5BB5" w:rsidP="004A5BB5">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(4.2.4)</w:t>
      </w:r>
    </w:p>
    <w:p w:rsidR="004A5BB5" w:rsidRDefault="004A5BB5" w:rsidP="004A5BB5"/>
    <w:p w:rsidR="004A5BB5" w:rsidRDefault="004A5BB5" w:rsidP="004A5BB5"/>
    <w:p w:rsidR="004A5BB5" w:rsidRDefault="004A5BB5" w:rsidP="004A5BB5"/>
    <w:p w:rsidR="004A5BB5" w:rsidRPr="008C5668" w:rsidRDefault="004A5BB5" w:rsidP="004A5BB5">
      <w:pPr>
        <w:pBdr>
          <w:top w:val="single" w:sz="18" w:space="1" w:color="auto"/>
        </w:pBdr>
        <w:tabs>
          <w:tab w:val="left" w:pos="1029"/>
        </w:tabs>
        <w:rPr>
          <w:b/>
          <w:color w:val="E6B012"/>
          <w:sz w:val="32"/>
          <w:szCs w:val="32"/>
          <w:lang w:eastAsia="en-GB"/>
        </w:rPr>
      </w:pPr>
    </w:p>
    <w:p w:rsidR="004A5BB5" w:rsidRPr="00B06F2A" w:rsidRDefault="004A5BB5" w:rsidP="004A5BB5">
      <w:pPr>
        <w:spacing w:before="60" w:after="60"/>
        <w:rPr>
          <w:b/>
          <w:sz w:val="32"/>
          <w:szCs w:val="32"/>
        </w:rPr>
      </w:pPr>
      <w:r w:rsidRPr="00B06F2A">
        <w:rPr>
          <w:b/>
          <w:sz w:val="32"/>
          <w:szCs w:val="32"/>
        </w:rPr>
        <w:t xml:space="preserve">ΠΡΟΣΚΛΗΣΗ ΕΚΔΗΛΩΣΗΣ ΕΝΔΙΑΦΕΡΟΝΤΟΣ ΓΙΑ ΤΗΝ ΠΡΟΜΗΘΕΙΑΚΑΙ ΤΟΠΟΘΕΤΗΣΗ ΥΛΙΚΩΝ ΓΙΑ ΤΗΝ  </w:t>
      </w:r>
    </w:p>
    <w:p w:rsidR="004A5BB5" w:rsidRDefault="004A5BB5" w:rsidP="004A5BB5">
      <w:pPr>
        <w:spacing w:before="60" w:after="60"/>
        <w:rPr>
          <w:b/>
          <w:sz w:val="32"/>
          <w:szCs w:val="32"/>
        </w:rPr>
      </w:pPr>
      <w:r w:rsidRPr="00B06F2A">
        <w:rPr>
          <w:b/>
          <w:sz w:val="32"/>
          <w:szCs w:val="32"/>
        </w:rPr>
        <w:t>ΣΥΝΤΗΡΗΣΗ ΕΠΙΣΚΕΥΗ ΚΤΙΡΙΟΥ ΤΟΥ ΔΗΜΟΥ ΓΙΑ ΔΗΜΙΟΥΡΓΙΑ ΚΕΝΤΡΟΥ ΕΝΗΜΕΡΩΣΗΣ ΓΕΩΠΑΡΚΟΥ</w:t>
      </w:r>
    </w:p>
    <w:p w:rsidR="004A5BB5" w:rsidRDefault="004A5BB5" w:rsidP="004A5BB5">
      <w:pPr>
        <w:spacing w:before="60" w:after="60"/>
        <w:rPr>
          <w:b/>
          <w:sz w:val="32"/>
          <w:szCs w:val="32"/>
        </w:rPr>
      </w:pPr>
    </w:p>
    <w:p w:rsidR="004A5BB5" w:rsidRDefault="004A5BB5" w:rsidP="004A5BB5">
      <w:pPr>
        <w:spacing w:before="60" w:after="60"/>
        <w:rPr>
          <w:b/>
          <w:sz w:val="32"/>
          <w:szCs w:val="32"/>
        </w:rPr>
      </w:pPr>
    </w:p>
    <w:p w:rsidR="004A5BB5" w:rsidRDefault="004A5BB5" w:rsidP="004A5BB5">
      <w:pPr>
        <w:spacing w:before="60" w:after="60"/>
        <w:rPr>
          <w:rFonts w:cs="Arial"/>
          <w:b/>
          <w:sz w:val="30"/>
          <w:szCs w:val="30"/>
        </w:rPr>
      </w:pPr>
      <w:r w:rsidRPr="004A5BB5">
        <w:rPr>
          <w:rFonts w:cs="Arial"/>
          <w:b/>
          <w:sz w:val="30"/>
          <w:szCs w:val="30"/>
        </w:rPr>
        <w:t xml:space="preserve">ΕΝΔΕΙΚΤΙΚΟΣ ΠΡΟΫΠΟΛΟΓΙΣΜΟΣ </w:t>
      </w:r>
      <w:r>
        <w:rPr>
          <w:noProof/>
        </w:rPr>
        <w:drawing>
          <wp:anchor distT="0" distB="0" distL="114300" distR="114300" simplePos="0" relativeHeight="251673600" behindDoc="1" locked="0" layoutInCell="1" allowOverlap="1">
            <wp:simplePos x="0" y="0"/>
            <wp:positionH relativeFrom="column">
              <wp:posOffset>-82550</wp:posOffset>
            </wp:positionH>
            <wp:positionV relativeFrom="paragraph">
              <wp:posOffset>222250</wp:posOffset>
            </wp:positionV>
            <wp:extent cx="5486400" cy="3025775"/>
            <wp:effectExtent l="0" t="0" r="0" b="3175"/>
            <wp:wrapNone/>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25775"/>
                    </a:xfrm>
                    <a:prstGeom prst="rect">
                      <a:avLst/>
                    </a:prstGeom>
                    <a:noFill/>
                    <a:ln>
                      <a:noFill/>
                    </a:ln>
                  </pic:spPr>
                </pic:pic>
              </a:graphicData>
            </a:graphic>
          </wp:anchor>
        </w:drawing>
      </w: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4A5BB5" w:rsidRDefault="004A5BB5" w:rsidP="004A5BB5">
      <w:pPr>
        <w:spacing w:before="60" w:after="60"/>
        <w:jc w:val="right"/>
        <w:rPr>
          <w:rFonts w:cs="Arial"/>
          <w:b/>
          <w:sz w:val="30"/>
          <w:szCs w:val="30"/>
        </w:rPr>
      </w:pPr>
    </w:p>
    <w:p w:rsidR="00C75712" w:rsidRDefault="00C75712" w:rsidP="004A5BB5">
      <w:pPr>
        <w:jc w:val="center"/>
        <w:rPr>
          <w:rFonts w:asciiTheme="minorHAnsi" w:hAnsiTheme="minorHAnsi" w:cstheme="minorHAnsi"/>
          <w:b/>
          <w:sz w:val="28"/>
          <w:szCs w:val="28"/>
          <w:u w:val="single"/>
        </w:rPr>
      </w:pPr>
    </w:p>
    <w:p w:rsidR="004A5BB5" w:rsidRPr="004A5BB5" w:rsidRDefault="004A5BB5" w:rsidP="004A5BB5">
      <w:pPr>
        <w:jc w:val="center"/>
        <w:rPr>
          <w:rFonts w:asciiTheme="minorHAnsi" w:hAnsiTheme="minorHAnsi" w:cstheme="minorHAnsi"/>
          <w:b/>
          <w:sz w:val="28"/>
          <w:szCs w:val="28"/>
          <w:u w:val="single"/>
        </w:rPr>
      </w:pPr>
      <w:r>
        <w:rPr>
          <w:rFonts w:asciiTheme="minorHAnsi" w:hAnsiTheme="minorHAnsi" w:cstheme="minorHAnsi"/>
          <w:b/>
          <w:sz w:val="28"/>
          <w:szCs w:val="28"/>
          <w:u w:val="single"/>
        </w:rPr>
        <w:lastRenderedPageBreak/>
        <w:t xml:space="preserve">Γ. </w:t>
      </w:r>
      <w:r w:rsidRPr="004A5BB5">
        <w:rPr>
          <w:rFonts w:asciiTheme="minorHAnsi" w:hAnsiTheme="minorHAnsi" w:cstheme="minorHAnsi"/>
          <w:b/>
          <w:sz w:val="28"/>
          <w:szCs w:val="28"/>
          <w:u w:val="single"/>
        </w:rPr>
        <w:t>ΕΝΔΕΙΚΤΙΚΟΣ ΠΡΟΫΠΟΛΟΓΙΣΜΟΣ</w:t>
      </w: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tbl>
      <w:tblPr>
        <w:tblStyle w:val="a6"/>
        <w:tblW w:w="9640" w:type="dxa"/>
        <w:tblInd w:w="-318" w:type="dxa"/>
        <w:tblLayout w:type="fixed"/>
        <w:tblLook w:val="04A0" w:firstRow="1" w:lastRow="0" w:firstColumn="1" w:lastColumn="0" w:noHBand="0" w:noVBand="1"/>
      </w:tblPr>
      <w:tblGrid>
        <w:gridCol w:w="568"/>
        <w:gridCol w:w="4111"/>
        <w:gridCol w:w="1276"/>
        <w:gridCol w:w="1064"/>
        <w:gridCol w:w="1204"/>
        <w:gridCol w:w="1417"/>
      </w:tblGrid>
      <w:tr w:rsidR="007E595C" w:rsidRPr="002E72C5" w:rsidTr="00711D2C">
        <w:tc>
          <w:tcPr>
            <w:tcW w:w="568" w:type="dxa"/>
            <w:shd w:val="clear" w:color="auto" w:fill="EAF1DD" w:themeFill="accent3" w:themeFillTint="33"/>
            <w:hideMark/>
          </w:tcPr>
          <w:p w:rsidR="009D7F49" w:rsidRPr="000055E7" w:rsidRDefault="009D7F49" w:rsidP="009D7F49">
            <w:pPr>
              <w:jc w:val="center"/>
              <w:rPr>
                <w:rFonts w:asciiTheme="minorHAnsi" w:hAnsiTheme="minorHAnsi" w:cstheme="minorHAnsi"/>
                <w:b/>
              </w:rPr>
            </w:pPr>
          </w:p>
          <w:p w:rsidR="00711D2C" w:rsidRDefault="00711D2C" w:rsidP="009D7F49">
            <w:pPr>
              <w:jc w:val="center"/>
              <w:rPr>
                <w:rFonts w:asciiTheme="minorHAnsi" w:hAnsiTheme="minorHAnsi" w:cstheme="minorHAnsi"/>
                <w:b/>
              </w:rPr>
            </w:pPr>
          </w:p>
          <w:p w:rsidR="009D7F49" w:rsidRPr="000055E7" w:rsidRDefault="009D7F49" w:rsidP="009D7F49">
            <w:pPr>
              <w:jc w:val="center"/>
              <w:rPr>
                <w:rFonts w:asciiTheme="minorHAnsi" w:hAnsiTheme="minorHAnsi" w:cstheme="minorHAnsi"/>
                <w:b/>
              </w:rPr>
            </w:pPr>
            <w:r w:rsidRPr="000055E7">
              <w:rPr>
                <w:rFonts w:asciiTheme="minorHAnsi" w:hAnsiTheme="minorHAnsi" w:cstheme="minorHAnsi"/>
                <w:b/>
              </w:rPr>
              <w:t>α/α</w:t>
            </w:r>
          </w:p>
        </w:tc>
        <w:tc>
          <w:tcPr>
            <w:tcW w:w="4111" w:type="dxa"/>
            <w:shd w:val="clear" w:color="auto" w:fill="EAF1DD" w:themeFill="accent3" w:themeFillTint="33"/>
            <w:hideMark/>
          </w:tcPr>
          <w:p w:rsidR="000055E7" w:rsidRDefault="000055E7" w:rsidP="009D7F49">
            <w:pPr>
              <w:jc w:val="center"/>
              <w:rPr>
                <w:rFonts w:asciiTheme="minorHAnsi" w:hAnsiTheme="minorHAnsi" w:cstheme="minorHAnsi"/>
                <w:b/>
                <w:sz w:val="24"/>
                <w:szCs w:val="24"/>
              </w:rPr>
            </w:pPr>
          </w:p>
          <w:p w:rsidR="009D7F49" w:rsidRPr="000055E7" w:rsidRDefault="009D7F49" w:rsidP="00711D2C">
            <w:pPr>
              <w:jc w:val="center"/>
              <w:rPr>
                <w:rFonts w:asciiTheme="minorHAnsi" w:hAnsiTheme="minorHAnsi" w:cstheme="minorHAnsi"/>
                <w:b/>
                <w:sz w:val="24"/>
                <w:szCs w:val="24"/>
              </w:rPr>
            </w:pPr>
            <w:r w:rsidRPr="000055E7">
              <w:rPr>
                <w:rFonts w:asciiTheme="minorHAnsi" w:hAnsiTheme="minorHAnsi" w:cstheme="minorHAnsi"/>
                <w:b/>
                <w:sz w:val="24"/>
                <w:szCs w:val="24"/>
              </w:rPr>
              <w:t xml:space="preserve">Είδος </w:t>
            </w:r>
            <w:r w:rsidR="000055E7">
              <w:rPr>
                <w:rFonts w:asciiTheme="minorHAnsi" w:hAnsiTheme="minorHAnsi" w:cstheme="minorHAnsi"/>
                <w:b/>
                <w:sz w:val="24"/>
                <w:szCs w:val="24"/>
              </w:rPr>
              <w:t xml:space="preserve"> </w:t>
            </w:r>
            <w:r w:rsidRPr="000055E7">
              <w:rPr>
                <w:rFonts w:asciiTheme="minorHAnsi" w:hAnsiTheme="minorHAnsi" w:cstheme="minorHAnsi"/>
                <w:b/>
                <w:sz w:val="24"/>
                <w:szCs w:val="24"/>
              </w:rPr>
              <w:t xml:space="preserve"> (Υλικά υποδομών κτιρίου )                   ΟΜΑΔΑ Α</w:t>
            </w:r>
          </w:p>
        </w:tc>
        <w:tc>
          <w:tcPr>
            <w:tcW w:w="1276" w:type="dxa"/>
            <w:shd w:val="clear" w:color="auto" w:fill="EAF1DD" w:themeFill="accent3" w:themeFillTint="33"/>
            <w:hideMark/>
          </w:tcPr>
          <w:p w:rsidR="009D7F49" w:rsidRPr="000055E7" w:rsidRDefault="009D7F49" w:rsidP="009D7F49">
            <w:pPr>
              <w:jc w:val="center"/>
              <w:rPr>
                <w:rFonts w:asciiTheme="minorHAnsi" w:hAnsiTheme="minorHAnsi" w:cstheme="minorHAnsi"/>
                <w:b/>
                <w:sz w:val="24"/>
                <w:szCs w:val="24"/>
              </w:rPr>
            </w:pPr>
          </w:p>
          <w:p w:rsidR="009D7F49" w:rsidRPr="000055E7" w:rsidRDefault="009D7F49" w:rsidP="009D7F49">
            <w:pPr>
              <w:jc w:val="center"/>
              <w:rPr>
                <w:rFonts w:asciiTheme="minorHAnsi" w:hAnsiTheme="minorHAnsi" w:cstheme="minorHAnsi"/>
                <w:b/>
                <w:sz w:val="24"/>
                <w:szCs w:val="24"/>
              </w:rPr>
            </w:pPr>
          </w:p>
          <w:p w:rsidR="009D7F49" w:rsidRPr="000055E7" w:rsidRDefault="009D7F49" w:rsidP="009D7F49">
            <w:pPr>
              <w:jc w:val="center"/>
              <w:rPr>
                <w:rFonts w:asciiTheme="minorHAnsi" w:hAnsiTheme="minorHAnsi" w:cstheme="minorHAnsi"/>
                <w:b/>
                <w:sz w:val="24"/>
                <w:szCs w:val="24"/>
              </w:rPr>
            </w:pPr>
            <w:r w:rsidRPr="000055E7">
              <w:rPr>
                <w:rFonts w:asciiTheme="minorHAnsi" w:hAnsiTheme="minorHAnsi" w:cstheme="minorHAnsi"/>
                <w:b/>
                <w:sz w:val="24"/>
                <w:szCs w:val="24"/>
              </w:rPr>
              <w:t>Ποσότητα</w:t>
            </w:r>
          </w:p>
        </w:tc>
        <w:tc>
          <w:tcPr>
            <w:tcW w:w="1064" w:type="dxa"/>
            <w:shd w:val="clear" w:color="auto" w:fill="EAF1DD" w:themeFill="accent3" w:themeFillTint="33"/>
            <w:hideMark/>
          </w:tcPr>
          <w:p w:rsidR="009D7F49" w:rsidRPr="000055E7" w:rsidRDefault="009D7F49" w:rsidP="008A66F1">
            <w:pPr>
              <w:rPr>
                <w:rFonts w:asciiTheme="minorHAnsi" w:hAnsiTheme="minorHAnsi" w:cstheme="minorHAnsi"/>
                <w:b/>
                <w:sz w:val="24"/>
                <w:szCs w:val="24"/>
              </w:rPr>
            </w:pPr>
          </w:p>
          <w:p w:rsidR="008A66F1" w:rsidRDefault="008A66F1" w:rsidP="009D7F49">
            <w:pPr>
              <w:jc w:val="center"/>
              <w:rPr>
                <w:rFonts w:asciiTheme="minorHAnsi" w:hAnsiTheme="minorHAnsi" w:cstheme="minorHAnsi"/>
                <w:b/>
                <w:sz w:val="24"/>
                <w:szCs w:val="24"/>
              </w:rPr>
            </w:pPr>
          </w:p>
          <w:p w:rsidR="009D7F49" w:rsidRDefault="009D7F49" w:rsidP="009D7F49">
            <w:pPr>
              <w:jc w:val="center"/>
              <w:rPr>
                <w:rFonts w:asciiTheme="minorHAnsi" w:hAnsiTheme="minorHAnsi" w:cstheme="minorHAnsi"/>
                <w:b/>
                <w:sz w:val="24"/>
                <w:szCs w:val="24"/>
              </w:rPr>
            </w:pPr>
            <w:r w:rsidRPr="000055E7">
              <w:rPr>
                <w:rFonts w:asciiTheme="minorHAnsi" w:hAnsiTheme="minorHAnsi" w:cstheme="minorHAnsi"/>
                <w:b/>
                <w:sz w:val="24"/>
                <w:szCs w:val="24"/>
              </w:rPr>
              <w:t>Τιμή</w:t>
            </w:r>
          </w:p>
          <w:p w:rsidR="008A66F1" w:rsidRPr="000055E7" w:rsidRDefault="008A66F1" w:rsidP="009D7F49">
            <w:pPr>
              <w:jc w:val="center"/>
              <w:rPr>
                <w:rFonts w:asciiTheme="minorHAnsi" w:hAnsiTheme="minorHAnsi" w:cstheme="minorHAnsi"/>
                <w:b/>
                <w:sz w:val="24"/>
                <w:szCs w:val="24"/>
              </w:rPr>
            </w:pPr>
          </w:p>
        </w:tc>
        <w:tc>
          <w:tcPr>
            <w:tcW w:w="1204" w:type="dxa"/>
            <w:shd w:val="clear" w:color="auto" w:fill="EAF1DD" w:themeFill="accent3" w:themeFillTint="33"/>
            <w:hideMark/>
          </w:tcPr>
          <w:p w:rsidR="009D7F49" w:rsidRPr="000055E7" w:rsidRDefault="009D7F49" w:rsidP="009D7F49">
            <w:pPr>
              <w:jc w:val="center"/>
              <w:rPr>
                <w:rFonts w:asciiTheme="minorHAnsi" w:hAnsiTheme="minorHAnsi" w:cstheme="minorHAnsi"/>
                <w:b/>
                <w:sz w:val="24"/>
                <w:szCs w:val="24"/>
              </w:rPr>
            </w:pPr>
          </w:p>
          <w:p w:rsidR="009D7F49" w:rsidRPr="000055E7" w:rsidRDefault="009D7F49" w:rsidP="009D7F49">
            <w:pPr>
              <w:jc w:val="center"/>
              <w:rPr>
                <w:rFonts w:asciiTheme="minorHAnsi" w:hAnsiTheme="minorHAnsi" w:cstheme="minorHAnsi"/>
                <w:b/>
                <w:sz w:val="24"/>
                <w:szCs w:val="24"/>
              </w:rPr>
            </w:pPr>
          </w:p>
          <w:p w:rsidR="009D7F49" w:rsidRPr="000055E7" w:rsidRDefault="009D7F49" w:rsidP="009D7F49">
            <w:pPr>
              <w:jc w:val="center"/>
              <w:rPr>
                <w:rFonts w:asciiTheme="minorHAnsi" w:hAnsiTheme="minorHAnsi" w:cstheme="minorHAnsi"/>
                <w:b/>
                <w:sz w:val="24"/>
                <w:szCs w:val="24"/>
              </w:rPr>
            </w:pPr>
            <w:r w:rsidRPr="000055E7">
              <w:rPr>
                <w:rFonts w:asciiTheme="minorHAnsi" w:hAnsiTheme="minorHAnsi" w:cstheme="minorHAnsi"/>
                <w:b/>
                <w:sz w:val="24"/>
                <w:szCs w:val="24"/>
              </w:rPr>
              <w:t>Σύνολο</w:t>
            </w:r>
          </w:p>
        </w:tc>
        <w:tc>
          <w:tcPr>
            <w:tcW w:w="1417" w:type="dxa"/>
            <w:shd w:val="clear" w:color="auto" w:fill="EAF1DD" w:themeFill="accent3" w:themeFillTint="33"/>
          </w:tcPr>
          <w:p w:rsidR="009D7F49" w:rsidRPr="000055E7" w:rsidRDefault="009D7F49" w:rsidP="009D7F49">
            <w:pPr>
              <w:jc w:val="center"/>
              <w:rPr>
                <w:rFonts w:asciiTheme="minorHAnsi" w:hAnsiTheme="minorHAnsi" w:cstheme="minorHAnsi"/>
                <w:b/>
                <w:sz w:val="24"/>
                <w:szCs w:val="24"/>
              </w:rPr>
            </w:pPr>
          </w:p>
          <w:p w:rsidR="009D7F49" w:rsidRPr="000055E7" w:rsidRDefault="009D7F49" w:rsidP="009D7F49">
            <w:pPr>
              <w:jc w:val="center"/>
              <w:rPr>
                <w:rFonts w:asciiTheme="minorHAnsi" w:hAnsiTheme="minorHAnsi" w:cstheme="minorHAnsi"/>
                <w:b/>
                <w:sz w:val="24"/>
                <w:szCs w:val="24"/>
              </w:rPr>
            </w:pPr>
          </w:p>
          <w:p w:rsidR="009D7F49" w:rsidRPr="000055E7" w:rsidRDefault="009D7F49" w:rsidP="009D7F49">
            <w:pPr>
              <w:jc w:val="center"/>
              <w:rPr>
                <w:rFonts w:asciiTheme="minorHAnsi" w:hAnsiTheme="minorHAnsi" w:cstheme="minorHAnsi"/>
                <w:b/>
                <w:sz w:val="24"/>
                <w:szCs w:val="24"/>
              </w:rPr>
            </w:pPr>
            <w:r w:rsidRPr="000055E7">
              <w:rPr>
                <w:rFonts w:asciiTheme="minorHAnsi" w:hAnsiTheme="minorHAnsi" w:cstheme="minorHAnsi"/>
                <w:b/>
                <w:sz w:val="24"/>
                <w:szCs w:val="24"/>
                <w:lang w:val="en-US"/>
              </w:rPr>
              <w:t>CPV</w:t>
            </w:r>
          </w:p>
          <w:p w:rsidR="009D7F49" w:rsidRPr="000055E7" w:rsidRDefault="009D7F49" w:rsidP="009D7F49">
            <w:pPr>
              <w:jc w:val="center"/>
              <w:rPr>
                <w:rFonts w:asciiTheme="minorHAnsi" w:hAnsiTheme="minorHAnsi" w:cstheme="minorHAnsi"/>
                <w:b/>
                <w:sz w:val="24"/>
                <w:szCs w:val="24"/>
              </w:rPr>
            </w:pPr>
          </w:p>
        </w:tc>
      </w:tr>
      <w:tr w:rsidR="000055E7" w:rsidTr="00711D2C">
        <w:tc>
          <w:tcPr>
            <w:tcW w:w="568" w:type="dxa"/>
          </w:tcPr>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r w:rsidRPr="000055E7">
              <w:rPr>
                <w:rFonts w:asciiTheme="minorHAnsi" w:hAnsiTheme="minorHAnsi" w:cstheme="minorHAnsi"/>
                <w:b/>
              </w:rPr>
              <w:t>1</w:t>
            </w:r>
          </w:p>
        </w:tc>
        <w:tc>
          <w:tcPr>
            <w:tcW w:w="4111" w:type="dxa"/>
          </w:tcPr>
          <w:p w:rsidR="009D7F49" w:rsidRPr="000055E7" w:rsidRDefault="009D7F49" w:rsidP="009F2E3F">
            <w:pPr>
              <w:ind w:right="317"/>
              <w:rPr>
                <w:rFonts w:asciiTheme="minorHAnsi" w:hAnsiTheme="minorHAnsi" w:cstheme="minorHAnsi"/>
                <w:sz w:val="24"/>
                <w:szCs w:val="24"/>
              </w:rPr>
            </w:pPr>
            <w:r w:rsidRPr="000055E7">
              <w:rPr>
                <w:rFonts w:asciiTheme="minorHAnsi" w:hAnsiTheme="minorHAnsi" w:cstheme="minorHAnsi"/>
                <w:sz w:val="24"/>
                <w:szCs w:val="24"/>
              </w:rPr>
              <w:t>Προμήθεια και τοποθέτηση φωτιστικών σωμάτων (εσωτερικά &amp; εξωτερικά).</w:t>
            </w:r>
          </w:p>
          <w:p w:rsidR="009D7F49" w:rsidRPr="000055E7" w:rsidRDefault="009D7F49" w:rsidP="009F2E3F">
            <w:pPr>
              <w:pStyle w:val="a7"/>
              <w:numPr>
                <w:ilvl w:val="0"/>
                <w:numId w:val="1"/>
              </w:numPr>
              <w:spacing w:after="0"/>
              <w:ind w:right="176"/>
              <w:rPr>
                <w:rFonts w:asciiTheme="minorHAnsi" w:hAnsiTheme="minorHAnsi" w:cstheme="minorHAnsi"/>
                <w:sz w:val="24"/>
                <w:szCs w:val="24"/>
              </w:rPr>
            </w:pPr>
            <w:r w:rsidRPr="000055E7">
              <w:rPr>
                <w:rFonts w:asciiTheme="minorHAnsi" w:hAnsiTheme="minorHAnsi" w:cstheme="minorHAnsi"/>
                <w:sz w:val="24"/>
                <w:szCs w:val="24"/>
              </w:rPr>
              <w:t xml:space="preserve">Χελώνες στεγανές </w:t>
            </w:r>
            <w:r w:rsidRPr="000055E7">
              <w:rPr>
                <w:rFonts w:asciiTheme="minorHAnsi" w:hAnsiTheme="minorHAnsi" w:cstheme="minorHAnsi"/>
                <w:sz w:val="24"/>
                <w:szCs w:val="24"/>
                <w:lang w:val="en-US"/>
              </w:rPr>
              <w:t>IP</w:t>
            </w:r>
            <w:r w:rsidRPr="000055E7">
              <w:rPr>
                <w:rFonts w:asciiTheme="minorHAnsi" w:hAnsiTheme="minorHAnsi" w:cstheme="minorHAnsi"/>
                <w:sz w:val="24"/>
                <w:szCs w:val="24"/>
              </w:rPr>
              <w:t xml:space="preserve">55 εξωτερικού χώρου με λάμπα </w:t>
            </w:r>
            <w:r w:rsidRPr="000055E7">
              <w:rPr>
                <w:rFonts w:asciiTheme="minorHAnsi" w:hAnsiTheme="minorHAnsi" w:cstheme="minorHAnsi"/>
                <w:sz w:val="24"/>
                <w:szCs w:val="24"/>
                <w:lang w:val="en-US"/>
              </w:rPr>
              <w:t>Led</w:t>
            </w:r>
            <w:r w:rsidRPr="000055E7">
              <w:rPr>
                <w:rFonts w:asciiTheme="minorHAnsi" w:hAnsiTheme="minorHAnsi" w:cstheme="minorHAnsi"/>
                <w:sz w:val="24"/>
                <w:szCs w:val="24"/>
              </w:rPr>
              <w:t xml:space="preserve"> 18</w:t>
            </w:r>
            <w:r w:rsidRPr="000055E7">
              <w:rPr>
                <w:rFonts w:asciiTheme="minorHAnsi" w:hAnsiTheme="minorHAnsi" w:cstheme="minorHAnsi"/>
                <w:sz w:val="24"/>
                <w:szCs w:val="24"/>
                <w:lang w:val="en-US"/>
              </w:rPr>
              <w:t>W</w:t>
            </w:r>
            <w:r w:rsidRPr="000055E7">
              <w:rPr>
                <w:rFonts w:asciiTheme="minorHAnsi" w:hAnsiTheme="minorHAnsi" w:cstheme="minorHAnsi"/>
                <w:sz w:val="24"/>
                <w:szCs w:val="24"/>
              </w:rPr>
              <w:t>.</w:t>
            </w:r>
          </w:p>
          <w:p w:rsidR="009D7F49" w:rsidRPr="000055E7" w:rsidRDefault="009D7F49" w:rsidP="009F2E3F">
            <w:pPr>
              <w:pStyle w:val="a7"/>
              <w:numPr>
                <w:ilvl w:val="0"/>
                <w:numId w:val="1"/>
              </w:numPr>
              <w:spacing w:after="0"/>
              <w:ind w:right="317"/>
              <w:rPr>
                <w:rFonts w:asciiTheme="minorHAnsi" w:hAnsiTheme="minorHAnsi" w:cstheme="minorHAnsi"/>
                <w:sz w:val="24"/>
                <w:szCs w:val="24"/>
              </w:rPr>
            </w:pPr>
            <w:r w:rsidRPr="000055E7">
              <w:rPr>
                <w:rFonts w:asciiTheme="minorHAnsi" w:hAnsiTheme="minorHAnsi" w:cstheme="minorHAnsi"/>
                <w:sz w:val="24"/>
                <w:szCs w:val="24"/>
              </w:rPr>
              <w:t xml:space="preserve">φωτιστικά εσωτερικού χώρου τύπου απλίκας με λάμπα  </w:t>
            </w:r>
            <w:r w:rsidRPr="000055E7">
              <w:rPr>
                <w:rFonts w:asciiTheme="minorHAnsi" w:hAnsiTheme="minorHAnsi" w:cstheme="minorHAnsi"/>
                <w:sz w:val="24"/>
                <w:szCs w:val="24"/>
                <w:lang w:val="en-US"/>
              </w:rPr>
              <w:t>Led</w:t>
            </w:r>
            <w:r w:rsidRPr="000055E7">
              <w:rPr>
                <w:rFonts w:asciiTheme="minorHAnsi" w:hAnsiTheme="minorHAnsi" w:cstheme="minorHAnsi"/>
                <w:sz w:val="24"/>
                <w:szCs w:val="24"/>
              </w:rPr>
              <w:t xml:space="preserve"> 18</w:t>
            </w:r>
            <w:r w:rsidRPr="000055E7">
              <w:rPr>
                <w:rFonts w:asciiTheme="minorHAnsi" w:hAnsiTheme="minorHAnsi" w:cstheme="minorHAnsi"/>
                <w:sz w:val="24"/>
                <w:szCs w:val="24"/>
                <w:lang w:val="en-US"/>
              </w:rPr>
              <w:t>W</w:t>
            </w:r>
            <w:r w:rsidRPr="000055E7">
              <w:rPr>
                <w:rFonts w:asciiTheme="minorHAnsi" w:hAnsiTheme="minorHAnsi" w:cstheme="minorHAnsi"/>
                <w:sz w:val="24"/>
                <w:szCs w:val="24"/>
              </w:rPr>
              <w:t xml:space="preserve"> </w:t>
            </w:r>
            <w:r w:rsidRPr="000055E7">
              <w:rPr>
                <w:rFonts w:asciiTheme="minorHAnsi" w:hAnsiTheme="minorHAnsi" w:cstheme="minorHAnsi"/>
                <w:sz w:val="24"/>
                <w:szCs w:val="24"/>
                <w:lang w:val="en-US"/>
              </w:rPr>
              <w:t>dimming</w:t>
            </w:r>
          </w:p>
        </w:tc>
        <w:tc>
          <w:tcPr>
            <w:tcW w:w="1276" w:type="dxa"/>
          </w:tcPr>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3</w:t>
            </w: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7</w:t>
            </w:r>
          </w:p>
        </w:tc>
        <w:tc>
          <w:tcPr>
            <w:tcW w:w="1064" w:type="dxa"/>
          </w:tcPr>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55,00</w:t>
            </w: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80,00</w:t>
            </w:r>
          </w:p>
        </w:tc>
        <w:tc>
          <w:tcPr>
            <w:tcW w:w="1204" w:type="dxa"/>
          </w:tcPr>
          <w:p w:rsidR="009D7F49" w:rsidRPr="000055E7" w:rsidRDefault="009D7F49" w:rsidP="007E595C">
            <w:pPr>
              <w:jc w:val="right"/>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r w:rsidRPr="000055E7">
              <w:rPr>
                <w:rFonts w:asciiTheme="minorHAnsi" w:hAnsiTheme="minorHAnsi" w:cstheme="minorHAnsi"/>
                <w:sz w:val="24"/>
                <w:szCs w:val="24"/>
              </w:rPr>
              <w:t>165,00</w:t>
            </w:r>
          </w:p>
          <w:p w:rsidR="009D7F49" w:rsidRPr="000055E7" w:rsidRDefault="009D7F49" w:rsidP="000055E7">
            <w:pPr>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r w:rsidRPr="000055E7">
              <w:rPr>
                <w:rFonts w:asciiTheme="minorHAnsi" w:hAnsiTheme="minorHAnsi" w:cstheme="minorHAnsi"/>
                <w:sz w:val="24"/>
                <w:szCs w:val="24"/>
              </w:rPr>
              <w:t>560,00</w:t>
            </w:r>
          </w:p>
        </w:tc>
        <w:tc>
          <w:tcPr>
            <w:tcW w:w="1417" w:type="dxa"/>
          </w:tcPr>
          <w:p w:rsidR="009D7F49" w:rsidRPr="000055E7" w:rsidRDefault="009D7F49" w:rsidP="007E595C">
            <w:pPr>
              <w:jc w:val="center"/>
              <w:rPr>
                <w:rFonts w:asciiTheme="minorHAnsi" w:hAnsiTheme="minorHAnsi" w:cstheme="minorHAnsi"/>
                <w:sz w:val="24"/>
                <w:szCs w:val="24"/>
              </w:rPr>
            </w:pPr>
          </w:p>
          <w:p w:rsidR="009D7F49" w:rsidRPr="000055E7" w:rsidRDefault="009D7F49" w:rsidP="007E595C">
            <w:pPr>
              <w:jc w:val="center"/>
              <w:rPr>
                <w:rFonts w:asciiTheme="minorHAnsi" w:hAnsiTheme="minorHAnsi" w:cstheme="minorHAnsi"/>
                <w:sz w:val="24"/>
                <w:szCs w:val="24"/>
              </w:rPr>
            </w:pPr>
          </w:p>
          <w:p w:rsidR="009D7F49" w:rsidRPr="000055E7" w:rsidRDefault="009D7F49" w:rsidP="000055E7">
            <w:pPr>
              <w:rPr>
                <w:rFonts w:asciiTheme="minorHAnsi" w:hAnsiTheme="minorHAnsi" w:cstheme="minorHAnsi"/>
                <w:sz w:val="24"/>
                <w:szCs w:val="24"/>
              </w:rPr>
            </w:pPr>
          </w:p>
          <w:p w:rsidR="009D7F49" w:rsidRPr="000055E7" w:rsidRDefault="009D7F49" w:rsidP="007E595C">
            <w:pPr>
              <w:jc w:val="center"/>
              <w:rPr>
                <w:rFonts w:asciiTheme="minorHAnsi" w:hAnsiTheme="minorHAnsi" w:cstheme="minorHAnsi"/>
                <w:sz w:val="24"/>
                <w:szCs w:val="24"/>
              </w:rPr>
            </w:pPr>
          </w:p>
          <w:p w:rsidR="009D7F49" w:rsidRPr="000055E7" w:rsidRDefault="009D7F49" w:rsidP="007E595C">
            <w:pPr>
              <w:jc w:val="center"/>
              <w:rPr>
                <w:rFonts w:asciiTheme="minorHAnsi" w:hAnsiTheme="minorHAnsi" w:cstheme="minorHAnsi"/>
                <w:sz w:val="24"/>
                <w:szCs w:val="24"/>
              </w:rPr>
            </w:pPr>
          </w:p>
          <w:p w:rsidR="009D7F49" w:rsidRPr="000055E7" w:rsidRDefault="009D7F49" w:rsidP="007E595C">
            <w:pPr>
              <w:jc w:val="center"/>
              <w:rPr>
                <w:rFonts w:asciiTheme="minorHAnsi" w:hAnsiTheme="minorHAnsi" w:cstheme="minorHAnsi"/>
                <w:sz w:val="24"/>
                <w:szCs w:val="24"/>
              </w:rPr>
            </w:pPr>
          </w:p>
          <w:p w:rsidR="009D7F49" w:rsidRPr="000055E7" w:rsidRDefault="009D7F49" w:rsidP="007E595C">
            <w:pPr>
              <w:jc w:val="center"/>
              <w:rPr>
                <w:rFonts w:asciiTheme="minorHAnsi" w:hAnsiTheme="minorHAnsi" w:cstheme="minorHAnsi"/>
                <w:sz w:val="24"/>
                <w:szCs w:val="24"/>
              </w:rPr>
            </w:pPr>
            <w:r w:rsidRPr="000055E7">
              <w:rPr>
                <w:rFonts w:asciiTheme="minorHAnsi" w:hAnsiTheme="minorHAnsi" w:cstheme="minorHAnsi"/>
                <w:sz w:val="24"/>
                <w:szCs w:val="24"/>
              </w:rPr>
              <w:t>31527300-9</w:t>
            </w:r>
          </w:p>
        </w:tc>
      </w:tr>
      <w:tr w:rsidR="009D7F49" w:rsidTr="00711D2C">
        <w:tc>
          <w:tcPr>
            <w:tcW w:w="568" w:type="dxa"/>
          </w:tcPr>
          <w:p w:rsidR="009D7F49" w:rsidRPr="000055E7" w:rsidRDefault="009D7F49" w:rsidP="000055E7">
            <w:pPr>
              <w:jc w:val="center"/>
              <w:rPr>
                <w:rFonts w:asciiTheme="minorHAnsi" w:hAnsiTheme="minorHAnsi" w:cstheme="minorHAnsi"/>
                <w:b/>
              </w:rPr>
            </w:pPr>
          </w:p>
          <w:p w:rsidR="009D7F49" w:rsidRPr="000055E7" w:rsidRDefault="009D7F49" w:rsidP="000055E7">
            <w:pPr>
              <w:jc w:val="center"/>
              <w:rPr>
                <w:rFonts w:asciiTheme="minorHAnsi" w:hAnsiTheme="minorHAnsi" w:cstheme="minorHAnsi"/>
                <w:b/>
              </w:rPr>
            </w:pPr>
            <w:r w:rsidRPr="000055E7">
              <w:rPr>
                <w:rFonts w:asciiTheme="minorHAnsi" w:hAnsiTheme="minorHAnsi" w:cstheme="minorHAnsi"/>
                <w:b/>
              </w:rPr>
              <w:t>2</w:t>
            </w:r>
          </w:p>
        </w:tc>
        <w:tc>
          <w:tcPr>
            <w:tcW w:w="4111" w:type="dxa"/>
          </w:tcPr>
          <w:p w:rsidR="009D7F49" w:rsidRPr="000055E7" w:rsidRDefault="009D7F49" w:rsidP="009F2E3F">
            <w:pPr>
              <w:ind w:right="317"/>
              <w:rPr>
                <w:rFonts w:asciiTheme="minorHAnsi" w:hAnsiTheme="minorHAnsi" w:cstheme="minorHAnsi"/>
                <w:sz w:val="24"/>
                <w:szCs w:val="24"/>
              </w:rPr>
            </w:pPr>
            <w:r w:rsidRPr="000055E7">
              <w:rPr>
                <w:rFonts w:asciiTheme="minorHAnsi" w:hAnsiTheme="minorHAnsi" w:cstheme="minorHAnsi"/>
                <w:sz w:val="24"/>
                <w:szCs w:val="24"/>
              </w:rPr>
              <w:t>Στύλοι καστανιάς Φ6-Φ8 τοποθετημένοι. Μμ</w:t>
            </w:r>
          </w:p>
        </w:tc>
        <w:tc>
          <w:tcPr>
            <w:tcW w:w="1276" w:type="dxa"/>
          </w:tcPr>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65μ</w:t>
            </w:r>
          </w:p>
        </w:tc>
        <w:tc>
          <w:tcPr>
            <w:tcW w:w="1064" w:type="dxa"/>
          </w:tcPr>
          <w:p w:rsidR="009D7F49" w:rsidRPr="000055E7" w:rsidRDefault="009D7F49"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13,00</w:t>
            </w:r>
          </w:p>
        </w:tc>
        <w:tc>
          <w:tcPr>
            <w:tcW w:w="1204" w:type="dxa"/>
          </w:tcPr>
          <w:p w:rsidR="009D7F49" w:rsidRPr="000055E7" w:rsidRDefault="009D7F49" w:rsidP="007E595C">
            <w:pPr>
              <w:jc w:val="right"/>
              <w:rPr>
                <w:rFonts w:asciiTheme="minorHAnsi" w:hAnsiTheme="minorHAnsi" w:cstheme="minorHAnsi"/>
                <w:sz w:val="24"/>
                <w:szCs w:val="24"/>
              </w:rPr>
            </w:pPr>
          </w:p>
          <w:p w:rsidR="009D7F49" w:rsidRPr="000055E7" w:rsidRDefault="009D7F49" w:rsidP="007E595C">
            <w:pPr>
              <w:jc w:val="right"/>
              <w:rPr>
                <w:rFonts w:asciiTheme="minorHAnsi" w:hAnsiTheme="minorHAnsi" w:cstheme="minorHAnsi"/>
                <w:sz w:val="24"/>
                <w:szCs w:val="24"/>
              </w:rPr>
            </w:pPr>
            <w:r w:rsidRPr="000055E7">
              <w:rPr>
                <w:rFonts w:asciiTheme="minorHAnsi" w:hAnsiTheme="minorHAnsi" w:cstheme="minorHAnsi"/>
                <w:sz w:val="24"/>
                <w:szCs w:val="24"/>
              </w:rPr>
              <w:t>845,00</w:t>
            </w:r>
          </w:p>
        </w:tc>
        <w:tc>
          <w:tcPr>
            <w:tcW w:w="1417" w:type="dxa"/>
          </w:tcPr>
          <w:p w:rsidR="009D7F49" w:rsidRPr="000055E7" w:rsidRDefault="009D7F49" w:rsidP="007E595C">
            <w:pPr>
              <w:jc w:val="center"/>
              <w:rPr>
                <w:rFonts w:asciiTheme="minorHAnsi" w:hAnsiTheme="minorHAnsi" w:cstheme="minorHAnsi"/>
                <w:sz w:val="24"/>
                <w:szCs w:val="24"/>
              </w:rPr>
            </w:pPr>
          </w:p>
          <w:p w:rsidR="009D7F49" w:rsidRPr="000055E7" w:rsidRDefault="00FB2DE5" w:rsidP="007E595C">
            <w:pPr>
              <w:jc w:val="center"/>
              <w:rPr>
                <w:rFonts w:asciiTheme="minorHAnsi" w:hAnsiTheme="minorHAnsi" w:cstheme="minorHAnsi"/>
                <w:sz w:val="24"/>
                <w:szCs w:val="24"/>
              </w:rPr>
            </w:pPr>
            <w:r w:rsidRPr="00451DFF">
              <w:rPr>
                <w:rFonts w:asciiTheme="minorHAnsi" w:hAnsiTheme="minorHAnsi" w:cstheme="minorHAnsi"/>
                <w:sz w:val="24"/>
                <w:szCs w:val="24"/>
              </w:rPr>
              <w:t>0</w:t>
            </w:r>
            <w:r w:rsidR="009D7F49" w:rsidRPr="00451DFF">
              <w:rPr>
                <w:rFonts w:asciiTheme="minorHAnsi" w:hAnsiTheme="minorHAnsi" w:cstheme="minorHAnsi"/>
                <w:sz w:val="24"/>
                <w:szCs w:val="24"/>
              </w:rPr>
              <w:t>3419100-1</w:t>
            </w:r>
          </w:p>
        </w:tc>
      </w:tr>
      <w:tr w:rsidR="009D7F49" w:rsidTr="00711D2C">
        <w:tc>
          <w:tcPr>
            <w:tcW w:w="568" w:type="dxa"/>
          </w:tcPr>
          <w:p w:rsidR="009D7F49" w:rsidRPr="000055E7" w:rsidRDefault="009D7F49" w:rsidP="000055E7">
            <w:pPr>
              <w:jc w:val="center"/>
              <w:rPr>
                <w:rFonts w:asciiTheme="minorHAnsi" w:hAnsiTheme="minorHAnsi" w:cstheme="minorHAnsi"/>
                <w:b/>
              </w:rPr>
            </w:pPr>
            <w:r w:rsidRPr="000055E7">
              <w:rPr>
                <w:rFonts w:asciiTheme="minorHAnsi" w:hAnsiTheme="minorHAnsi" w:cstheme="minorHAnsi"/>
                <w:b/>
              </w:rPr>
              <w:t>3</w:t>
            </w:r>
          </w:p>
        </w:tc>
        <w:tc>
          <w:tcPr>
            <w:tcW w:w="4111" w:type="dxa"/>
          </w:tcPr>
          <w:p w:rsidR="009D7F49" w:rsidRPr="000055E7" w:rsidRDefault="009D7F49" w:rsidP="009F2E3F">
            <w:pPr>
              <w:tabs>
                <w:tab w:val="left" w:pos="6815"/>
              </w:tabs>
              <w:ind w:right="317"/>
              <w:rPr>
                <w:rFonts w:asciiTheme="minorHAnsi" w:hAnsiTheme="minorHAnsi" w:cstheme="minorHAnsi"/>
                <w:sz w:val="24"/>
                <w:szCs w:val="24"/>
              </w:rPr>
            </w:pPr>
            <w:r w:rsidRPr="000055E7">
              <w:rPr>
                <w:rFonts w:asciiTheme="minorHAnsi" w:hAnsiTheme="minorHAnsi" w:cstheme="minorHAnsi"/>
                <w:sz w:val="24"/>
                <w:szCs w:val="24"/>
              </w:rPr>
              <w:t>Φωτιστικά κορυφής  τμχ</w:t>
            </w:r>
          </w:p>
        </w:tc>
        <w:tc>
          <w:tcPr>
            <w:tcW w:w="1276" w:type="dxa"/>
          </w:tcPr>
          <w:p w:rsidR="009D7F49" w:rsidRPr="000055E7" w:rsidRDefault="009D7F49" w:rsidP="000055E7">
            <w:pPr>
              <w:tabs>
                <w:tab w:val="left" w:pos="200"/>
                <w:tab w:val="center" w:pos="459"/>
              </w:tabs>
              <w:jc w:val="center"/>
              <w:rPr>
                <w:rFonts w:asciiTheme="minorHAnsi" w:hAnsiTheme="minorHAnsi" w:cstheme="minorHAnsi"/>
                <w:sz w:val="24"/>
                <w:szCs w:val="24"/>
              </w:rPr>
            </w:pPr>
            <w:r w:rsidRPr="000055E7">
              <w:rPr>
                <w:rFonts w:asciiTheme="minorHAnsi" w:hAnsiTheme="minorHAnsi" w:cstheme="minorHAnsi"/>
                <w:sz w:val="24"/>
                <w:szCs w:val="24"/>
              </w:rPr>
              <w:t>20</w:t>
            </w:r>
          </w:p>
        </w:tc>
        <w:tc>
          <w:tcPr>
            <w:tcW w:w="1064" w:type="dxa"/>
          </w:tcPr>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1</w:t>
            </w:r>
            <w:r w:rsidRPr="000055E7">
              <w:rPr>
                <w:rFonts w:asciiTheme="minorHAnsi" w:hAnsiTheme="minorHAnsi" w:cstheme="minorHAnsi"/>
                <w:sz w:val="24"/>
                <w:szCs w:val="24"/>
                <w:lang w:val="en-US"/>
              </w:rPr>
              <w:t>35</w:t>
            </w:r>
            <w:r w:rsidRPr="000055E7">
              <w:rPr>
                <w:rFonts w:asciiTheme="minorHAnsi" w:hAnsiTheme="minorHAnsi" w:cstheme="minorHAnsi"/>
                <w:sz w:val="24"/>
                <w:szCs w:val="24"/>
              </w:rPr>
              <w:t>,00</w:t>
            </w:r>
          </w:p>
        </w:tc>
        <w:tc>
          <w:tcPr>
            <w:tcW w:w="1204" w:type="dxa"/>
          </w:tcPr>
          <w:p w:rsidR="009D7F49" w:rsidRPr="000055E7" w:rsidRDefault="009D7F49" w:rsidP="000055E7">
            <w:pPr>
              <w:rPr>
                <w:rFonts w:asciiTheme="minorHAnsi" w:hAnsiTheme="minorHAnsi" w:cstheme="minorHAnsi"/>
                <w:sz w:val="24"/>
                <w:szCs w:val="24"/>
              </w:rPr>
            </w:pPr>
            <w:r w:rsidRPr="000055E7">
              <w:rPr>
                <w:rFonts w:asciiTheme="minorHAnsi" w:hAnsiTheme="minorHAnsi" w:cstheme="minorHAnsi"/>
                <w:sz w:val="24"/>
                <w:szCs w:val="24"/>
              </w:rPr>
              <w:t>2.</w:t>
            </w:r>
            <w:r w:rsidRPr="000055E7">
              <w:rPr>
                <w:rFonts w:asciiTheme="minorHAnsi" w:hAnsiTheme="minorHAnsi" w:cstheme="minorHAnsi"/>
                <w:sz w:val="24"/>
                <w:szCs w:val="24"/>
                <w:lang w:val="en-US"/>
              </w:rPr>
              <w:t>700</w:t>
            </w:r>
            <w:r w:rsidRPr="000055E7">
              <w:rPr>
                <w:rFonts w:asciiTheme="minorHAnsi" w:hAnsiTheme="minorHAnsi" w:cstheme="minorHAnsi"/>
                <w:sz w:val="24"/>
                <w:szCs w:val="24"/>
              </w:rPr>
              <w:t>,00</w:t>
            </w:r>
          </w:p>
        </w:tc>
        <w:tc>
          <w:tcPr>
            <w:tcW w:w="1417" w:type="dxa"/>
          </w:tcPr>
          <w:p w:rsidR="009D7F49" w:rsidRPr="00FB2DE5" w:rsidRDefault="00451DFF" w:rsidP="000055E7">
            <w:pPr>
              <w:rPr>
                <w:rFonts w:asciiTheme="minorHAnsi" w:hAnsiTheme="minorHAnsi" w:cstheme="minorHAnsi"/>
                <w:sz w:val="24"/>
                <w:szCs w:val="24"/>
                <w:highlight w:val="yellow"/>
              </w:rPr>
            </w:pPr>
            <w:r w:rsidRPr="00EE3FF8">
              <w:rPr>
                <w:rFonts w:asciiTheme="minorHAnsi" w:hAnsiTheme="minorHAnsi" w:cstheme="minorHAnsi"/>
                <w:sz w:val="24"/>
                <w:szCs w:val="24"/>
              </w:rPr>
              <w:t xml:space="preserve">31500000-1 </w:t>
            </w:r>
            <w:r w:rsidRPr="0074748F">
              <w:rPr>
                <w:rFonts w:asciiTheme="minorHAnsi" w:hAnsiTheme="minorHAnsi" w:cstheme="minorHAnsi"/>
                <w:sz w:val="24"/>
                <w:szCs w:val="24"/>
              </w:rPr>
              <w:t xml:space="preserve"> </w:t>
            </w:r>
          </w:p>
        </w:tc>
      </w:tr>
      <w:tr w:rsidR="009D7F49" w:rsidTr="00711D2C">
        <w:trPr>
          <w:trHeight w:val="170"/>
        </w:trPr>
        <w:tc>
          <w:tcPr>
            <w:tcW w:w="568" w:type="dxa"/>
          </w:tcPr>
          <w:p w:rsidR="009F2E3F" w:rsidRPr="000055E7" w:rsidRDefault="009F2E3F" w:rsidP="000055E7">
            <w:pPr>
              <w:jc w:val="center"/>
              <w:rPr>
                <w:rFonts w:asciiTheme="minorHAnsi" w:hAnsiTheme="minorHAnsi" w:cstheme="minorHAnsi"/>
              </w:rPr>
            </w:pPr>
          </w:p>
          <w:p w:rsidR="009F2E3F" w:rsidRPr="000055E7" w:rsidRDefault="009F2E3F" w:rsidP="000055E7">
            <w:pPr>
              <w:jc w:val="center"/>
              <w:rPr>
                <w:rFonts w:asciiTheme="minorHAnsi" w:hAnsiTheme="minorHAnsi" w:cstheme="minorHAnsi"/>
              </w:rPr>
            </w:pPr>
          </w:p>
          <w:p w:rsidR="009D7F49" w:rsidRPr="000055E7" w:rsidRDefault="009D7F49" w:rsidP="000055E7">
            <w:pPr>
              <w:jc w:val="center"/>
              <w:rPr>
                <w:rFonts w:asciiTheme="minorHAnsi" w:hAnsiTheme="minorHAnsi" w:cstheme="minorHAnsi"/>
              </w:rPr>
            </w:pPr>
            <w:r w:rsidRPr="000055E7">
              <w:rPr>
                <w:rFonts w:asciiTheme="minorHAnsi" w:hAnsiTheme="minorHAnsi" w:cstheme="minorHAnsi"/>
              </w:rPr>
              <w:t>4</w:t>
            </w:r>
          </w:p>
        </w:tc>
        <w:tc>
          <w:tcPr>
            <w:tcW w:w="4111" w:type="dxa"/>
          </w:tcPr>
          <w:p w:rsidR="009F2E3F" w:rsidRPr="000055E7" w:rsidRDefault="009D7F49" w:rsidP="009F2E3F">
            <w:pPr>
              <w:ind w:right="34"/>
              <w:rPr>
                <w:rFonts w:asciiTheme="minorHAnsi" w:hAnsiTheme="minorHAnsi" w:cstheme="minorHAnsi"/>
                <w:sz w:val="24"/>
                <w:szCs w:val="24"/>
              </w:rPr>
            </w:pPr>
            <w:r w:rsidRPr="000055E7">
              <w:rPr>
                <w:rFonts w:asciiTheme="minorHAnsi" w:hAnsiTheme="minorHAnsi" w:cstheme="minorHAnsi"/>
                <w:sz w:val="24"/>
                <w:szCs w:val="24"/>
              </w:rPr>
              <w:t>Προμήθεια και αντικατάσταση καμινάδας τζακιού με προκατασκευασμένα μονωμένα στοιχεία.</w:t>
            </w:r>
            <w:r w:rsidR="009F2E3F" w:rsidRPr="000055E7">
              <w:rPr>
                <w:rFonts w:asciiTheme="minorHAnsi" w:hAnsiTheme="minorHAnsi" w:cstheme="minorHAnsi"/>
                <w:sz w:val="24"/>
                <w:szCs w:val="24"/>
              </w:rPr>
              <w:t xml:space="preserve"> Μ</w:t>
            </w:r>
            <w:r w:rsidRPr="000055E7">
              <w:rPr>
                <w:rFonts w:asciiTheme="minorHAnsi" w:hAnsiTheme="minorHAnsi" w:cstheme="minorHAnsi"/>
                <w:sz w:val="24"/>
                <w:szCs w:val="24"/>
              </w:rPr>
              <w:t>μ</w:t>
            </w:r>
          </w:p>
        </w:tc>
        <w:tc>
          <w:tcPr>
            <w:tcW w:w="1276" w:type="dxa"/>
          </w:tcPr>
          <w:p w:rsidR="009F2E3F" w:rsidRPr="000055E7" w:rsidRDefault="009F2E3F" w:rsidP="000055E7">
            <w:pPr>
              <w:jc w:val="center"/>
              <w:rPr>
                <w:rFonts w:asciiTheme="minorHAnsi" w:hAnsiTheme="minorHAnsi" w:cstheme="minorHAnsi"/>
                <w:sz w:val="24"/>
                <w:szCs w:val="24"/>
              </w:rPr>
            </w:pPr>
          </w:p>
          <w:p w:rsidR="000055E7" w:rsidRDefault="000055E7"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6</w:t>
            </w:r>
          </w:p>
        </w:tc>
        <w:tc>
          <w:tcPr>
            <w:tcW w:w="1064" w:type="dxa"/>
          </w:tcPr>
          <w:p w:rsidR="009F2E3F" w:rsidRPr="000055E7" w:rsidRDefault="009F2E3F" w:rsidP="000055E7">
            <w:pPr>
              <w:jc w:val="center"/>
              <w:rPr>
                <w:rFonts w:asciiTheme="minorHAnsi" w:hAnsiTheme="minorHAnsi" w:cstheme="minorHAnsi"/>
                <w:sz w:val="24"/>
                <w:szCs w:val="24"/>
              </w:rPr>
            </w:pPr>
          </w:p>
          <w:p w:rsidR="000055E7" w:rsidRDefault="000055E7" w:rsidP="000055E7">
            <w:pPr>
              <w:jc w:val="center"/>
              <w:rPr>
                <w:rFonts w:asciiTheme="minorHAnsi" w:hAnsiTheme="minorHAnsi" w:cstheme="minorHAnsi"/>
                <w:sz w:val="24"/>
                <w:szCs w:val="24"/>
              </w:rPr>
            </w:pPr>
          </w:p>
          <w:p w:rsidR="009D7F49" w:rsidRPr="000055E7" w:rsidRDefault="009D7F49" w:rsidP="000055E7">
            <w:pPr>
              <w:jc w:val="center"/>
              <w:rPr>
                <w:rFonts w:asciiTheme="minorHAnsi" w:hAnsiTheme="minorHAnsi" w:cstheme="minorHAnsi"/>
                <w:sz w:val="24"/>
                <w:szCs w:val="24"/>
              </w:rPr>
            </w:pPr>
            <w:r w:rsidRPr="000055E7">
              <w:rPr>
                <w:rFonts w:asciiTheme="minorHAnsi" w:hAnsiTheme="minorHAnsi" w:cstheme="minorHAnsi"/>
                <w:sz w:val="24"/>
                <w:szCs w:val="24"/>
              </w:rPr>
              <w:t>60,50</w:t>
            </w:r>
          </w:p>
        </w:tc>
        <w:tc>
          <w:tcPr>
            <w:tcW w:w="1204" w:type="dxa"/>
          </w:tcPr>
          <w:p w:rsidR="000055E7" w:rsidRDefault="000055E7" w:rsidP="000055E7">
            <w:pPr>
              <w:rPr>
                <w:rFonts w:asciiTheme="minorHAnsi" w:hAnsiTheme="minorHAnsi" w:cstheme="minorHAnsi"/>
                <w:sz w:val="24"/>
                <w:szCs w:val="24"/>
              </w:rPr>
            </w:pPr>
          </w:p>
          <w:p w:rsidR="000055E7" w:rsidRDefault="000055E7" w:rsidP="000055E7">
            <w:pPr>
              <w:rPr>
                <w:rFonts w:asciiTheme="minorHAnsi" w:hAnsiTheme="minorHAnsi" w:cstheme="minorHAnsi"/>
                <w:sz w:val="24"/>
                <w:szCs w:val="24"/>
              </w:rPr>
            </w:pPr>
          </w:p>
          <w:p w:rsidR="009D7F49" w:rsidRPr="000055E7" w:rsidRDefault="009D7F49" w:rsidP="000055E7">
            <w:pPr>
              <w:rPr>
                <w:rFonts w:asciiTheme="minorHAnsi" w:hAnsiTheme="minorHAnsi" w:cstheme="minorHAnsi"/>
                <w:sz w:val="24"/>
                <w:szCs w:val="24"/>
              </w:rPr>
            </w:pPr>
            <w:r w:rsidRPr="000055E7">
              <w:rPr>
                <w:rFonts w:asciiTheme="minorHAnsi" w:hAnsiTheme="minorHAnsi" w:cstheme="minorHAnsi"/>
                <w:sz w:val="24"/>
                <w:szCs w:val="24"/>
                <w:lang w:val="en-US"/>
              </w:rPr>
              <w:t>363</w:t>
            </w:r>
            <w:r w:rsidRPr="000055E7">
              <w:rPr>
                <w:rFonts w:asciiTheme="minorHAnsi" w:hAnsiTheme="minorHAnsi" w:cstheme="minorHAnsi"/>
                <w:sz w:val="24"/>
                <w:szCs w:val="24"/>
              </w:rPr>
              <w:t>,</w:t>
            </w:r>
            <w:r w:rsidRPr="000055E7">
              <w:rPr>
                <w:rFonts w:asciiTheme="minorHAnsi" w:hAnsiTheme="minorHAnsi" w:cstheme="minorHAnsi"/>
                <w:sz w:val="24"/>
                <w:szCs w:val="24"/>
                <w:lang w:val="en-US"/>
              </w:rPr>
              <w:t>0</w:t>
            </w:r>
            <w:r w:rsidRPr="000055E7">
              <w:rPr>
                <w:rFonts w:asciiTheme="minorHAnsi" w:hAnsiTheme="minorHAnsi" w:cstheme="minorHAnsi"/>
                <w:sz w:val="24"/>
                <w:szCs w:val="24"/>
              </w:rPr>
              <w:t>0</w:t>
            </w:r>
          </w:p>
        </w:tc>
        <w:tc>
          <w:tcPr>
            <w:tcW w:w="1417" w:type="dxa"/>
          </w:tcPr>
          <w:p w:rsidR="009F2E3F" w:rsidRPr="000055E7" w:rsidRDefault="009F2E3F" w:rsidP="007E595C">
            <w:pPr>
              <w:jc w:val="center"/>
              <w:rPr>
                <w:rFonts w:asciiTheme="minorHAnsi" w:hAnsiTheme="minorHAnsi" w:cstheme="minorHAnsi"/>
                <w:sz w:val="24"/>
                <w:szCs w:val="24"/>
              </w:rPr>
            </w:pPr>
          </w:p>
          <w:p w:rsidR="000055E7" w:rsidRDefault="000055E7" w:rsidP="000055E7">
            <w:pPr>
              <w:rPr>
                <w:rFonts w:asciiTheme="minorHAnsi" w:hAnsiTheme="minorHAnsi" w:cstheme="minorHAnsi"/>
                <w:sz w:val="24"/>
                <w:szCs w:val="24"/>
              </w:rPr>
            </w:pPr>
          </w:p>
          <w:p w:rsidR="009D7F49" w:rsidRPr="000055E7" w:rsidRDefault="009D7F49" w:rsidP="000055E7">
            <w:pPr>
              <w:rPr>
                <w:rFonts w:asciiTheme="minorHAnsi" w:hAnsiTheme="minorHAnsi" w:cstheme="minorHAnsi"/>
                <w:sz w:val="24"/>
                <w:szCs w:val="24"/>
              </w:rPr>
            </w:pPr>
            <w:r w:rsidRPr="000055E7">
              <w:rPr>
                <w:rFonts w:asciiTheme="minorHAnsi" w:hAnsiTheme="minorHAnsi" w:cstheme="minorHAnsi"/>
                <w:sz w:val="24"/>
                <w:szCs w:val="24"/>
              </w:rPr>
              <w:t>45223822</w:t>
            </w:r>
            <w:r w:rsidRPr="000055E7">
              <w:rPr>
                <w:rFonts w:asciiTheme="minorHAnsi" w:hAnsiTheme="minorHAnsi" w:cstheme="minorHAnsi"/>
                <w:sz w:val="24"/>
                <w:szCs w:val="24"/>
                <w:lang w:val="en-US"/>
              </w:rPr>
              <w:t>-</w:t>
            </w:r>
            <w:r w:rsidRPr="000055E7">
              <w:rPr>
                <w:rFonts w:asciiTheme="minorHAnsi" w:hAnsiTheme="minorHAnsi" w:cstheme="minorHAnsi"/>
                <w:sz w:val="24"/>
                <w:szCs w:val="24"/>
              </w:rPr>
              <w:t>4</w:t>
            </w:r>
          </w:p>
        </w:tc>
      </w:tr>
      <w:tr w:rsidR="009F2E3F" w:rsidTr="00711D2C">
        <w:tc>
          <w:tcPr>
            <w:tcW w:w="568" w:type="dxa"/>
          </w:tcPr>
          <w:p w:rsidR="009F2E3F" w:rsidRPr="000055E7" w:rsidRDefault="009F2E3F" w:rsidP="000055E7">
            <w:pPr>
              <w:jc w:val="center"/>
              <w:rPr>
                <w:rFonts w:asciiTheme="minorHAnsi" w:hAnsiTheme="minorHAnsi" w:cstheme="minorHAnsi"/>
                <w:lang w:val="en-US"/>
              </w:rPr>
            </w:pPr>
            <w:r w:rsidRPr="000055E7">
              <w:rPr>
                <w:rFonts w:asciiTheme="minorHAnsi" w:hAnsiTheme="minorHAnsi" w:cstheme="minorHAnsi"/>
                <w:lang w:val="en-US"/>
              </w:rPr>
              <w:t>5</w:t>
            </w:r>
          </w:p>
        </w:tc>
        <w:tc>
          <w:tcPr>
            <w:tcW w:w="4111" w:type="dxa"/>
          </w:tcPr>
          <w:p w:rsidR="009F2E3F" w:rsidRPr="000055E7" w:rsidRDefault="009F2E3F" w:rsidP="009F2E3F">
            <w:pPr>
              <w:ind w:right="34"/>
              <w:rPr>
                <w:rFonts w:asciiTheme="minorHAnsi" w:hAnsiTheme="minorHAnsi" w:cstheme="minorHAnsi"/>
                <w:sz w:val="24"/>
                <w:szCs w:val="24"/>
              </w:rPr>
            </w:pPr>
            <w:r w:rsidRPr="000055E7">
              <w:rPr>
                <w:rFonts w:asciiTheme="minorHAnsi" w:hAnsiTheme="minorHAnsi" w:cstheme="minorHAnsi"/>
                <w:sz w:val="24"/>
                <w:szCs w:val="24"/>
                <w:lang w:val="en-US"/>
              </w:rPr>
              <w:t>K</w:t>
            </w:r>
            <w:r w:rsidRPr="000055E7">
              <w:rPr>
                <w:rFonts w:asciiTheme="minorHAnsi" w:hAnsiTheme="minorHAnsi" w:cstheme="minorHAnsi"/>
                <w:sz w:val="24"/>
                <w:szCs w:val="24"/>
              </w:rPr>
              <w:t>εραμικά πλακίδια 40Χ40</w:t>
            </w:r>
            <w:r w:rsidRPr="000055E7">
              <w:rPr>
                <w:rFonts w:asciiTheme="minorHAnsi" w:hAnsiTheme="minorHAnsi" w:cstheme="minorHAnsi"/>
                <w:sz w:val="24"/>
                <w:szCs w:val="24"/>
                <w:lang w:val="en-US"/>
              </w:rPr>
              <w:t>cm</w:t>
            </w:r>
            <w:r w:rsidRPr="000055E7">
              <w:rPr>
                <w:rFonts w:asciiTheme="minorHAnsi" w:hAnsiTheme="minorHAnsi" w:cstheme="minorHAnsi"/>
                <w:sz w:val="24"/>
                <w:szCs w:val="24"/>
              </w:rPr>
              <w:t>.</w:t>
            </w:r>
          </w:p>
        </w:tc>
        <w:tc>
          <w:tcPr>
            <w:tcW w:w="1276" w:type="dxa"/>
          </w:tcPr>
          <w:p w:rsidR="009F2E3F" w:rsidRPr="000055E7" w:rsidRDefault="009F2E3F" w:rsidP="000055E7">
            <w:pPr>
              <w:jc w:val="center"/>
              <w:rPr>
                <w:rFonts w:asciiTheme="minorHAnsi" w:hAnsiTheme="minorHAnsi" w:cstheme="minorHAnsi"/>
                <w:sz w:val="24"/>
                <w:szCs w:val="24"/>
              </w:rPr>
            </w:pPr>
            <w:r w:rsidRPr="000055E7">
              <w:rPr>
                <w:rFonts w:asciiTheme="minorHAnsi" w:hAnsiTheme="minorHAnsi" w:cstheme="minorHAnsi"/>
                <w:sz w:val="24"/>
                <w:szCs w:val="24"/>
                <w:lang w:val="en-US"/>
              </w:rPr>
              <w:t>25m</w:t>
            </w:r>
            <w:r w:rsidRPr="000055E7">
              <w:rPr>
                <w:rFonts w:asciiTheme="minorHAnsi" w:hAnsiTheme="minorHAnsi" w:cstheme="minorHAnsi"/>
                <w:sz w:val="24"/>
                <w:szCs w:val="24"/>
              </w:rPr>
              <w:t>2</w:t>
            </w:r>
          </w:p>
        </w:tc>
        <w:tc>
          <w:tcPr>
            <w:tcW w:w="1064" w:type="dxa"/>
          </w:tcPr>
          <w:p w:rsidR="009F2E3F" w:rsidRPr="000055E7" w:rsidRDefault="009F2E3F"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rPr>
              <w:t>17</w:t>
            </w:r>
            <w:r w:rsidRPr="000055E7">
              <w:rPr>
                <w:rFonts w:asciiTheme="minorHAnsi" w:hAnsiTheme="minorHAnsi" w:cstheme="minorHAnsi"/>
                <w:sz w:val="24"/>
                <w:szCs w:val="24"/>
                <w:lang w:val="en-US"/>
              </w:rPr>
              <w:t>,00</w:t>
            </w:r>
          </w:p>
        </w:tc>
        <w:tc>
          <w:tcPr>
            <w:tcW w:w="1204" w:type="dxa"/>
          </w:tcPr>
          <w:p w:rsidR="009F2E3F" w:rsidRPr="000055E7" w:rsidRDefault="009F2E3F" w:rsidP="000055E7">
            <w:pPr>
              <w:rPr>
                <w:rFonts w:asciiTheme="minorHAnsi" w:hAnsiTheme="minorHAnsi" w:cstheme="minorHAnsi"/>
                <w:sz w:val="24"/>
                <w:szCs w:val="24"/>
                <w:lang w:val="en-US"/>
              </w:rPr>
            </w:pPr>
            <w:r w:rsidRPr="000055E7">
              <w:rPr>
                <w:rFonts w:asciiTheme="minorHAnsi" w:hAnsiTheme="minorHAnsi" w:cstheme="minorHAnsi"/>
                <w:sz w:val="24"/>
                <w:szCs w:val="24"/>
              </w:rPr>
              <w:t>425</w:t>
            </w:r>
            <w:r w:rsidRPr="000055E7">
              <w:rPr>
                <w:rFonts w:asciiTheme="minorHAnsi" w:hAnsiTheme="minorHAnsi" w:cstheme="minorHAnsi"/>
                <w:sz w:val="24"/>
                <w:szCs w:val="24"/>
                <w:lang w:val="en-US"/>
              </w:rPr>
              <w:t>,00</w:t>
            </w:r>
          </w:p>
        </w:tc>
        <w:tc>
          <w:tcPr>
            <w:tcW w:w="1417" w:type="dxa"/>
          </w:tcPr>
          <w:p w:rsidR="009F2E3F" w:rsidRPr="000055E7" w:rsidRDefault="009F2E3F" w:rsidP="000055E7">
            <w:pPr>
              <w:rPr>
                <w:rFonts w:asciiTheme="minorHAnsi" w:hAnsiTheme="minorHAnsi" w:cstheme="minorHAnsi"/>
                <w:sz w:val="24"/>
                <w:szCs w:val="24"/>
              </w:rPr>
            </w:pPr>
            <w:r w:rsidRPr="000055E7">
              <w:rPr>
                <w:rFonts w:asciiTheme="minorHAnsi" w:hAnsiTheme="minorHAnsi" w:cstheme="minorHAnsi"/>
                <w:sz w:val="24"/>
                <w:szCs w:val="24"/>
              </w:rPr>
              <w:t>44112200-0</w:t>
            </w:r>
          </w:p>
        </w:tc>
      </w:tr>
      <w:tr w:rsidR="007E595C" w:rsidTr="00711D2C">
        <w:tc>
          <w:tcPr>
            <w:tcW w:w="568" w:type="dxa"/>
          </w:tcPr>
          <w:p w:rsidR="007E595C" w:rsidRPr="000055E7" w:rsidRDefault="007E595C" w:rsidP="000055E7">
            <w:pPr>
              <w:jc w:val="center"/>
              <w:rPr>
                <w:rFonts w:asciiTheme="minorHAnsi" w:hAnsiTheme="minorHAnsi" w:cstheme="minorHAnsi"/>
                <w:b/>
              </w:rPr>
            </w:pPr>
          </w:p>
          <w:p w:rsidR="007E595C" w:rsidRPr="000055E7" w:rsidRDefault="007E595C" w:rsidP="000055E7">
            <w:pPr>
              <w:jc w:val="center"/>
              <w:rPr>
                <w:rFonts w:asciiTheme="minorHAnsi" w:hAnsiTheme="minorHAnsi" w:cstheme="minorHAnsi"/>
                <w:b/>
                <w:lang w:val="en-US"/>
              </w:rPr>
            </w:pPr>
            <w:r w:rsidRPr="000055E7">
              <w:rPr>
                <w:rFonts w:asciiTheme="minorHAnsi" w:hAnsiTheme="minorHAnsi" w:cstheme="minorHAnsi"/>
                <w:b/>
                <w:lang w:val="en-US"/>
              </w:rPr>
              <w:t>6</w:t>
            </w:r>
          </w:p>
        </w:tc>
        <w:tc>
          <w:tcPr>
            <w:tcW w:w="4111" w:type="dxa"/>
          </w:tcPr>
          <w:p w:rsidR="007E595C" w:rsidRPr="000055E7" w:rsidRDefault="007E595C" w:rsidP="007E595C">
            <w:pPr>
              <w:rPr>
                <w:rFonts w:asciiTheme="minorHAnsi" w:hAnsiTheme="minorHAnsi" w:cstheme="minorHAnsi"/>
                <w:sz w:val="24"/>
                <w:szCs w:val="24"/>
              </w:rPr>
            </w:pPr>
          </w:p>
          <w:p w:rsidR="007E595C" w:rsidRPr="000055E7" w:rsidRDefault="007E595C" w:rsidP="006062C9">
            <w:pPr>
              <w:rPr>
                <w:rFonts w:asciiTheme="minorHAnsi" w:hAnsiTheme="minorHAnsi" w:cstheme="minorHAnsi"/>
                <w:sz w:val="24"/>
                <w:szCs w:val="24"/>
              </w:rPr>
            </w:pPr>
            <w:r w:rsidRPr="000055E7">
              <w:rPr>
                <w:rFonts w:asciiTheme="minorHAnsi" w:hAnsiTheme="minorHAnsi" w:cstheme="minorHAnsi"/>
                <w:sz w:val="24"/>
                <w:szCs w:val="24"/>
              </w:rPr>
              <w:t xml:space="preserve">Έγχρωμο βερνίκι  </w:t>
            </w:r>
            <w:r w:rsidR="006062C9">
              <w:rPr>
                <w:rFonts w:asciiTheme="minorHAnsi" w:hAnsiTheme="minorHAnsi" w:cstheme="minorHAnsi"/>
                <w:sz w:val="24"/>
                <w:szCs w:val="24"/>
              </w:rPr>
              <w:t>εμποτισμού.  0,75</w:t>
            </w:r>
            <w:r w:rsidRPr="000055E7">
              <w:rPr>
                <w:rFonts w:asciiTheme="minorHAnsi" w:hAnsiTheme="minorHAnsi" w:cstheme="minorHAnsi"/>
                <w:sz w:val="24"/>
                <w:szCs w:val="24"/>
                <w:lang w:val="en-US"/>
              </w:rPr>
              <w:t>lt</w:t>
            </w:r>
          </w:p>
        </w:tc>
        <w:tc>
          <w:tcPr>
            <w:tcW w:w="1276" w:type="dxa"/>
          </w:tcPr>
          <w:p w:rsidR="007E595C" w:rsidRPr="000055E7" w:rsidRDefault="007E595C" w:rsidP="000055E7">
            <w:pPr>
              <w:jc w:val="center"/>
              <w:rPr>
                <w:rFonts w:asciiTheme="minorHAnsi" w:hAnsiTheme="minorHAnsi" w:cstheme="minorHAnsi"/>
                <w:sz w:val="24"/>
                <w:szCs w:val="24"/>
              </w:rPr>
            </w:pPr>
          </w:p>
          <w:p w:rsidR="007E595C" w:rsidRPr="006062C9" w:rsidRDefault="006062C9" w:rsidP="006062C9">
            <w:pPr>
              <w:jc w:val="center"/>
              <w:rPr>
                <w:rFonts w:asciiTheme="minorHAnsi" w:hAnsiTheme="minorHAnsi" w:cstheme="minorHAnsi"/>
                <w:sz w:val="24"/>
                <w:szCs w:val="24"/>
              </w:rPr>
            </w:pPr>
            <w:r>
              <w:rPr>
                <w:rFonts w:asciiTheme="minorHAnsi" w:hAnsiTheme="minorHAnsi" w:cstheme="minorHAnsi"/>
                <w:sz w:val="24"/>
                <w:szCs w:val="24"/>
              </w:rPr>
              <w:t>16τμχ</w:t>
            </w:r>
          </w:p>
        </w:tc>
        <w:tc>
          <w:tcPr>
            <w:tcW w:w="1064" w:type="dxa"/>
          </w:tcPr>
          <w:p w:rsidR="007E595C" w:rsidRPr="000055E7" w:rsidRDefault="007E595C" w:rsidP="000055E7">
            <w:pPr>
              <w:jc w:val="center"/>
              <w:rPr>
                <w:rFonts w:asciiTheme="minorHAnsi" w:hAnsiTheme="minorHAnsi" w:cstheme="minorHAnsi"/>
                <w:sz w:val="24"/>
                <w:szCs w:val="24"/>
              </w:rPr>
            </w:pPr>
          </w:p>
          <w:p w:rsidR="007E595C" w:rsidRPr="006062C9" w:rsidRDefault="007E595C" w:rsidP="006062C9">
            <w:pPr>
              <w:jc w:val="center"/>
              <w:rPr>
                <w:rFonts w:asciiTheme="minorHAnsi" w:hAnsiTheme="minorHAnsi" w:cstheme="minorHAnsi"/>
                <w:sz w:val="24"/>
                <w:szCs w:val="24"/>
              </w:rPr>
            </w:pPr>
            <w:r w:rsidRPr="006062C9">
              <w:rPr>
                <w:rFonts w:asciiTheme="minorHAnsi" w:hAnsiTheme="minorHAnsi" w:cstheme="minorHAnsi"/>
                <w:sz w:val="24"/>
                <w:szCs w:val="24"/>
              </w:rPr>
              <w:t>1</w:t>
            </w:r>
            <w:r w:rsidR="006062C9">
              <w:rPr>
                <w:rFonts w:asciiTheme="minorHAnsi" w:hAnsiTheme="minorHAnsi" w:cstheme="minorHAnsi"/>
                <w:sz w:val="24"/>
                <w:szCs w:val="24"/>
              </w:rPr>
              <w:t>2</w:t>
            </w:r>
            <w:r w:rsidRPr="006062C9">
              <w:rPr>
                <w:rFonts w:asciiTheme="minorHAnsi" w:hAnsiTheme="minorHAnsi" w:cstheme="minorHAnsi"/>
                <w:sz w:val="24"/>
                <w:szCs w:val="24"/>
              </w:rPr>
              <w:t>,</w:t>
            </w:r>
            <w:r w:rsidR="006062C9">
              <w:rPr>
                <w:rFonts w:asciiTheme="minorHAnsi" w:hAnsiTheme="minorHAnsi" w:cstheme="minorHAnsi"/>
                <w:sz w:val="24"/>
                <w:szCs w:val="24"/>
              </w:rPr>
              <w:t>5</w:t>
            </w:r>
            <w:r w:rsidRPr="006062C9">
              <w:rPr>
                <w:rFonts w:asciiTheme="minorHAnsi" w:hAnsiTheme="minorHAnsi" w:cstheme="minorHAnsi"/>
                <w:sz w:val="24"/>
                <w:szCs w:val="24"/>
              </w:rPr>
              <w:t>0</w:t>
            </w:r>
          </w:p>
        </w:tc>
        <w:tc>
          <w:tcPr>
            <w:tcW w:w="1204" w:type="dxa"/>
          </w:tcPr>
          <w:p w:rsidR="007E595C" w:rsidRPr="000055E7" w:rsidRDefault="007E595C" w:rsidP="007E595C">
            <w:pPr>
              <w:jc w:val="right"/>
              <w:rPr>
                <w:rFonts w:asciiTheme="minorHAnsi" w:hAnsiTheme="minorHAnsi" w:cstheme="minorHAnsi"/>
                <w:sz w:val="24"/>
                <w:szCs w:val="24"/>
              </w:rPr>
            </w:pPr>
          </w:p>
          <w:p w:rsidR="007E595C" w:rsidRPr="006062C9" w:rsidRDefault="007E595C" w:rsidP="007E595C">
            <w:pPr>
              <w:jc w:val="right"/>
              <w:rPr>
                <w:rFonts w:asciiTheme="minorHAnsi" w:hAnsiTheme="minorHAnsi" w:cstheme="minorHAnsi"/>
                <w:sz w:val="24"/>
                <w:szCs w:val="24"/>
              </w:rPr>
            </w:pPr>
            <w:r w:rsidRPr="006062C9">
              <w:rPr>
                <w:rFonts w:asciiTheme="minorHAnsi" w:hAnsiTheme="minorHAnsi" w:cstheme="minorHAnsi"/>
                <w:sz w:val="24"/>
                <w:szCs w:val="24"/>
              </w:rPr>
              <w:t>200,00</w:t>
            </w:r>
          </w:p>
        </w:tc>
        <w:tc>
          <w:tcPr>
            <w:tcW w:w="1417" w:type="dxa"/>
          </w:tcPr>
          <w:p w:rsidR="007E595C" w:rsidRPr="000055E7" w:rsidRDefault="007E595C" w:rsidP="007E595C">
            <w:pPr>
              <w:jc w:val="center"/>
              <w:rPr>
                <w:rFonts w:asciiTheme="minorHAnsi" w:hAnsiTheme="minorHAnsi" w:cstheme="minorHAnsi"/>
                <w:sz w:val="24"/>
                <w:szCs w:val="24"/>
              </w:rPr>
            </w:pPr>
          </w:p>
          <w:p w:rsidR="007E595C" w:rsidRPr="000055E7" w:rsidRDefault="007E595C" w:rsidP="007E595C">
            <w:pPr>
              <w:jc w:val="center"/>
              <w:rPr>
                <w:rFonts w:asciiTheme="minorHAnsi" w:hAnsiTheme="minorHAnsi" w:cstheme="minorHAnsi"/>
                <w:sz w:val="24"/>
                <w:szCs w:val="24"/>
              </w:rPr>
            </w:pPr>
            <w:r w:rsidRPr="000055E7">
              <w:rPr>
                <w:rFonts w:asciiTheme="minorHAnsi" w:hAnsiTheme="minorHAnsi" w:cstheme="minorHAnsi"/>
                <w:sz w:val="24"/>
                <w:szCs w:val="24"/>
              </w:rPr>
              <w:t>44800000</w:t>
            </w:r>
            <w:r w:rsidRPr="006062C9">
              <w:rPr>
                <w:rFonts w:asciiTheme="minorHAnsi" w:hAnsiTheme="minorHAnsi" w:cstheme="minorHAnsi"/>
                <w:sz w:val="24"/>
                <w:szCs w:val="24"/>
              </w:rPr>
              <w:t>-</w:t>
            </w:r>
            <w:r w:rsidRPr="000055E7">
              <w:rPr>
                <w:rFonts w:asciiTheme="minorHAnsi" w:hAnsiTheme="minorHAnsi" w:cstheme="minorHAnsi"/>
                <w:sz w:val="24"/>
                <w:szCs w:val="24"/>
              </w:rPr>
              <w:t>8</w:t>
            </w:r>
          </w:p>
        </w:tc>
      </w:tr>
      <w:tr w:rsidR="007E595C" w:rsidTr="00711D2C">
        <w:tc>
          <w:tcPr>
            <w:tcW w:w="568" w:type="dxa"/>
          </w:tcPr>
          <w:p w:rsidR="007E595C" w:rsidRPr="000055E7" w:rsidRDefault="007E595C" w:rsidP="000055E7">
            <w:pPr>
              <w:jc w:val="center"/>
              <w:rPr>
                <w:rFonts w:asciiTheme="minorHAnsi" w:hAnsiTheme="minorHAnsi" w:cstheme="minorHAnsi"/>
                <w:b/>
              </w:rPr>
            </w:pPr>
          </w:p>
          <w:p w:rsidR="007E595C" w:rsidRPr="000055E7" w:rsidRDefault="007E595C" w:rsidP="000055E7">
            <w:pPr>
              <w:jc w:val="center"/>
              <w:rPr>
                <w:rFonts w:asciiTheme="minorHAnsi" w:hAnsiTheme="minorHAnsi" w:cstheme="minorHAnsi"/>
                <w:b/>
              </w:rPr>
            </w:pPr>
          </w:p>
          <w:p w:rsidR="007E595C" w:rsidRPr="000055E7" w:rsidRDefault="007E595C" w:rsidP="000055E7">
            <w:pPr>
              <w:jc w:val="center"/>
              <w:rPr>
                <w:rFonts w:asciiTheme="minorHAnsi" w:hAnsiTheme="minorHAnsi" w:cstheme="minorHAnsi"/>
                <w:b/>
              </w:rPr>
            </w:pPr>
          </w:p>
          <w:p w:rsidR="007E595C" w:rsidRPr="000055E7" w:rsidRDefault="007E595C" w:rsidP="000055E7">
            <w:pPr>
              <w:jc w:val="center"/>
              <w:rPr>
                <w:rFonts w:asciiTheme="minorHAnsi" w:hAnsiTheme="minorHAnsi" w:cstheme="minorHAnsi"/>
                <w:b/>
              </w:rPr>
            </w:pPr>
          </w:p>
          <w:p w:rsidR="007E595C" w:rsidRPr="000055E7" w:rsidRDefault="007E595C" w:rsidP="000055E7">
            <w:pPr>
              <w:jc w:val="center"/>
              <w:rPr>
                <w:rFonts w:asciiTheme="minorHAnsi" w:hAnsiTheme="minorHAnsi" w:cstheme="minorHAnsi"/>
                <w:b/>
              </w:rPr>
            </w:pPr>
          </w:p>
          <w:p w:rsidR="007E595C" w:rsidRPr="000055E7" w:rsidRDefault="007E595C" w:rsidP="000055E7">
            <w:pPr>
              <w:jc w:val="center"/>
              <w:rPr>
                <w:rFonts w:asciiTheme="minorHAnsi" w:hAnsiTheme="minorHAnsi" w:cstheme="minorHAnsi"/>
                <w:b/>
              </w:rPr>
            </w:pPr>
          </w:p>
          <w:p w:rsidR="007E595C" w:rsidRPr="006062C9" w:rsidRDefault="007E595C" w:rsidP="000055E7">
            <w:pPr>
              <w:jc w:val="center"/>
              <w:rPr>
                <w:rFonts w:asciiTheme="minorHAnsi" w:hAnsiTheme="minorHAnsi" w:cstheme="minorHAnsi"/>
                <w:b/>
              </w:rPr>
            </w:pPr>
            <w:r w:rsidRPr="006062C9">
              <w:rPr>
                <w:rFonts w:asciiTheme="minorHAnsi" w:hAnsiTheme="minorHAnsi" w:cstheme="minorHAnsi"/>
                <w:b/>
              </w:rPr>
              <w:t>7</w:t>
            </w:r>
          </w:p>
        </w:tc>
        <w:tc>
          <w:tcPr>
            <w:tcW w:w="4111" w:type="dxa"/>
          </w:tcPr>
          <w:p w:rsidR="007E595C" w:rsidRPr="000055E7" w:rsidRDefault="007E595C" w:rsidP="007E595C">
            <w:pPr>
              <w:ind w:right="176"/>
              <w:rPr>
                <w:rFonts w:asciiTheme="minorHAnsi" w:hAnsiTheme="minorHAnsi" w:cstheme="minorHAnsi"/>
                <w:sz w:val="24"/>
                <w:szCs w:val="24"/>
              </w:rPr>
            </w:pPr>
            <w:r w:rsidRPr="000055E7">
              <w:rPr>
                <w:rFonts w:asciiTheme="minorHAnsi" w:hAnsiTheme="minorHAnsi" w:cstheme="minorHAnsi"/>
                <w:sz w:val="24"/>
                <w:szCs w:val="24"/>
              </w:rPr>
              <w:t xml:space="preserve">Προμήθεια  κουφωμάτων και τζαμιών με νέα από </w:t>
            </w:r>
            <w:r w:rsidRPr="000055E7">
              <w:rPr>
                <w:rFonts w:asciiTheme="minorHAnsi" w:hAnsiTheme="minorHAnsi" w:cstheme="minorHAnsi"/>
                <w:sz w:val="24"/>
                <w:szCs w:val="24"/>
                <w:lang w:val="en-US"/>
              </w:rPr>
              <w:t>pvc</w:t>
            </w:r>
            <w:r w:rsidRPr="000055E7">
              <w:rPr>
                <w:rFonts w:asciiTheme="minorHAnsi" w:hAnsiTheme="minorHAnsi" w:cstheme="minorHAnsi"/>
                <w:sz w:val="24"/>
                <w:szCs w:val="24"/>
              </w:rPr>
              <w:t xml:space="preserve"> με απόχρωση καφέ, σύμφωνα με τον ΚΕΝΑΚ (διπλά τζάμια, θερμοδιακοπή, κλπ.).</w:t>
            </w:r>
          </w:p>
          <w:p w:rsidR="007E595C" w:rsidRPr="000055E7" w:rsidRDefault="007E595C" w:rsidP="007E595C">
            <w:pPr>
              <w:pStyle w:val="a7"/>
              <w:numPr>
                <w:ilvl w:val="0"/>
                <w:numId w:val="2"/>
              </w:numPr>
              <w:spacing w:after="0"/>
              <w:ind w:left="409" w:right="2132" w:hanging="284"/>
              <w:rPr>
                <w:rFonts w:asciiTheme="minorHAnsi" w:hAnsiTheme="minorHAnsi" w:cstheme="minorHAnsi"/>
                <w:sz w:val="24"/>
                <w:szCs w:val="24"/>
              </w:rPr>
            </w:pPr>
            <w:r w:rsidRPr="000055E7">
              <w:rPr>
                <w:rFonts w:asciiTheme="minorHAnsi" w:hAnsiTheme="minorHAnsi" w:cstheme="minorHAnsi"/>
                <w:sz w:val="24"/>
                <w:szCs w:val="24"/>
              </w:rPr>
              <w:t>Υαλοστάσια σταθερά μ</w:t>
            </w:r>
            <w:r w:rsidRPr="000055E7">
              <w:rPr>
                <w:rFonts w:asciiTheme="minorHAnsi" w:hAnsiTheme="minorHAnsi" w:cstheme="minorHAnsi"/>
                <w:sz w:val="24"/>
                <w:szCs w:val="24"/>
                <w:lang w:val="en-US"/>
              </w:rPr>
              <w:t>2</w:t>
            </w:r>
          </w:p>
          <w:p w:rsidR="007E595C" w:rsidRPr="000055E7" w:rsidRDefault="007E595C" w:rsidP="007E595C">
            <w:pPr>
              <w:pStyle w:val="a7"/>
              <w:spacing w:after="0"/>
              <w:ind w:left="409" w:right="2277"/>
              <w:rPr>
                <w:rFonts w:asciiTheme="minorHAnsi" w:hAnsiTheme="minorHAnsi" w:cstheme="minorHAnsi"/>
                <w:sz w:val="24"/>
                <w:szCs w:val="24"/>
              </w:rPr>
            </w:pPr>
          </w:p>
          <w:p w:rsidR="007E595C" w:rsidRPr="000055E7" w:rsidRDefault="007E595C" w:rsidP="007E595C">
            <w:pPr>
              <w:pStyle w:val="a7"/>
              <w:numPr>
                <w:ilvl w:val="0"/>
                <w:numId w:val="2"/>
              </w:numPr>
              <w:spacing w:after="0"/>
              <w:ind w:left="409" w:right="34" w:hanging="284"/>
              <w:rPr>
                <w:rFonts w:asciiTheme="minorHAnsi" w:hAnsiTheme="minorHAnsi" w:cstheme="minorHAnsi"/>
                <w:sz w:val="24"/>
                <w:szCs w:val="24"/>
              </w:rPr>
            </w:pPr>
            <w:r w:rsidRPr="000055E7">
              <w:rPr>
                <w:rFonts w:asciiTheme="minorHAnsi" w:hAnsiTheme="minorHAnsi" w:cstheme="minorHAnsi"/>
                <w:sz w:val="24"/>
                <w:szCs w:val="24"/>
              </w:rPr>
              <w:t>Κουφώματα ανοιγόμενα &amp; με ανάκληση (1,2</w:t>
            </w:r>
            <w:r w:rsidRPr="000055E7">
              <w:rPr>
                <w:rFonts w:asciiTheme="minorHAnsi" w:hAnsiTheme="minorHAnsi" w:cstheme="minorHAnsi"/>
                <w:sz w:val="24"/>
                <w:szCs w:val="24"/>
                <w:lang w:val="en-US"/>
              </w:rPr>
              <w:t>m</w:t>
            </w:r>
            <w:r w:rsidRPr="000055E7">
              <w:rPr>
                <w:rFonts w:asciiTheme="minorHAnsi" w:hAnsiTheme="minorHAnsi" w:cstheme="minorHAnsi"/>
                <w:sz w:val="24"/>
                <w:szCs w:val="24"/>
              </w:rPr>
              <w:t>Χ1,3</w:t>
            </w:r>
            <w:r w:rsidRPr="000055E7">
              <w:rPr>
                <w:rFonts w:asciiTheme="minorHAnsi" w:hAnsiTheme="minorHAnsi" w:cstheme="minorHAnsi"/>
                <w:sz w:val="24"/>
                <w:szCs w:val="24"/>
                <w:lang w:val="en-US"/>
              </w:rPr>
              <w:t>m</w:t>
            </w:r>
            <w:r w:rsidRPr="000055E7">
              <w:rPr>
                <w:rFonts w:asciiTheme="minorHAnsi" w:hAnsiTheme="minorHAnsi" w:cstheme="minorHAnsi"/>
                <w:sz w:val="24"/>
                <w:szCs w:val="24"/>
              </w:rPr>
              <w:t xml:space="preserve">). </w:t>
            </w:r>
          </w:p>
          <w:p w:rsidR="00A16333" w:rsidRPr="00A16333" w:rsidRDefault="00A16333" w:rsidP="00A16333">
            <w:pPr>
              <w:pStyle w:val="a7"/>
              <w:rPr>
                <w:rFonts w:asciiTheme="minorHAnsi" w:hAnsiTheme="minorHAnsi" w:cstheme="minorHAnsi"/>
                <w:sz w:val="24"/>
                <w:szCs w:val="24"/>
              </w:rPr>
            </w:pPr>
          </w:p>
          <w:p w:rsidR="007E595C" w:rsidRPr="000055E7" w:rsidRDefault="007E595C" w:rsidP="000055E7">
            <w:pPr>
              <w:pStyle w:val="a7"/>
              <w:numPr>
                <w:ilvl w:val="0"/>
                <w:numId w:val="2"/>
              </w:numPr>
              <w:spacing w:after="0"/>
              <w:ind w:left="409" w:right="1026" w:hanging="284"/>
              <w:rPr>
                <w:rFonts w:asciiTheme="minorHAnsi" w:hAnsiTheme="minorHAnsi" w:cstheme="minorHAnsi"/>
                <w:sz w:val="24"/>
                <w:szCs w:val="24"/>
              </w:rPr>
            </w:pPr>
            <w:r w:rsidRPr="000055E7">
              <w:rPr>
                <w:rFonts w:asciiTheme="minorHAnsi" w:hAnsiTheme="minorHAnsi" w:cstheme="minorHAnsi"/>
                <w:sz w:val="24"/>
                <w:szCs w:val="24"/>
              </w:rPr>
              <w:t>πόρτες εξωτερικές 2,2</w:t>
            </w:r>
            <w:r w:rsidRPr="000055E7">
              <w:rPr>
                <w:rFonts w:asciiTheme="minorHAnsi" w:hAnsiTheme="minorHAnsi" w:cstheme="minorHAnsi"/>
                <w:sz w:val="24"/>
                <w:szCs w:val="24"/>
                <w:lang w:val="en-US"/>
              </w:rPr>
              <w:t>m</w:t>
            </w:r>
            <w:r w:rsidRPr="000055E7">
              <w:rPr>
                <w:rFonts w:asciiTheme="minorHAnsi" w:hAnsiTheme="minorHAnsi" w:cstheme="minorHAnsi"/>
                <w:sz w:val="24"/>
                <w:szCs w:val="24"/>
              </w:rPr>
              <w:t>Χ1</w:t>
            </w:r>
            <w:r w:rsidRPr="000055E7">
              <w:rPr>
                <w:rFonts w:asciiTheme="minorHAnsi" w:hAnsiTheme="minorHAnsi" w:cstheme="minorHAnsi"/>
                <w:sz w:val="24"/>
                <w:szCs w:val="24"/>
                <w:lang w:val="en-US"/>
              </w:rPr>
              <w:t>m</w:t>
            </w:r>
          </w:p>
        </w:tc>
        <w:tc>
          <w:tcPr>
            <w:tcW w:w="1276" w:type="dxa"/>
          </w:tcPr>
          <w:p w:rsidR="007E595C" w:rsidRPr="000055E7" w:rsidRDefault="007E595C" w:rsidP="000055E7">
            <w:pPr>
              <w:jc w:val="center"/>
              <w:rPr>
                <w:rFonts w:asciiTheme="minorHAnsi" w:hAnsiTheme="minorHAnsi" w:cstheme="minorHAnsi"/>
                <w:sz w:val="24"/>
                <w:szCs w:val="24"/>
              </w:rPr>
            </w:pPr>
          </w:p>
          <w:p w:rsidR="007E595C" w:rsidRPr="000055E7" w:rsidRDefault="007E595C" w:rsidP="000055E7">
            <w:pPr>
              <w:jc w:val="center"/>
              <w:rPr>
                <w:rFonts w:asciiTheme="minorHAnsi" w:hAnsiTheme="minorHAnsi" w:cstheme="minorHAnsi"/>
                <w:sz w:val="24"/>
                <w:szCs w:val="24"/>
              </w:rPr>
            </w:pPr>
          </w:p>
          <w:p w:rsidR="007E595C" w:rsidRPr="000055E7" w:rsidRDefault="007E595C" w:rsidP="000055E7">
            <w:pPr>
              <w:jc w:val="center"/>
              <w:rPr>
                <w:rFonts w:asciiTheme="minorHAnsi" w:hAnsiTheme="minorHAnsi" w:cstheme="minorHAnsi"/>
                <w:sz w:val="24"/>
                <w:szCs w:val="24"/>
                <w:lang w:val="en-US"/>
              </w:rPr>
            </w:pPr>
          </w:p>
          <w:p w:rsidR="007E595C" w:rsidRPr="000055E7" w:rsidRDefault="007E595C" w:rsidP="000055E7">
            <w:pPr>
              <w:jc w:val="center"/>
              <w:rPr>
                <w:rFonts w:asciiTheme="minorHAnsi" w:hAnsiTheme="minorHAnsi" w:cstheme="minorHAnsi"/>
                <w:sz w:val="24"/>
                <w:szCs w:val="24"/>
              </w:rPr>
            </w:pPr>
          </w:p>
          <w:p w:rsidR="000055E7" w:rsidRDefault="000055E7" w:rsidP="000055E7">
            <w:pPr>
              <w:jc w:val="center"/>
              <w:rPr>
                <w:rFonts w:asciiTheme="minorHAnsi" w:hAnsiTheme="minorHAnsi" w:cstheme="minorHAnsi"/>
                <w:sz w:val="24"/>
                <w:szCs w:val="24"/>
              </w:rPr>
            </w:pPr>
          </w:p>
          <w:p w:rsidR="007E595C" w:rsidRPr="000055E7" w:rsidRDefault="007E595C"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lang w:val="en-US"/>
              </w:rPr>
              <w:t>20</w:t>
            </w:r>
          </w:p>
          <w:p w:rsidR="007E595C" w:rsidRPr="000055E7" w:rsidRDefault="007E595C" w:rsidP="000055E7">
            <w:pPr>
              <w:jc w:val="center"/>
              <w:rPr>
                <w:rFonts w:asciiTheme="minorHAnsi" w:hAnsiTheme="minorHAnsi" w:cstheme="minorHAnsi"/>
                <w:sz w:val="24"/>
                <w:szCs w:val="24"/>
                <w:lang w:val="en-US"/>
              </w:rPr>
            </w:pPr>
          </w:p>
          <w:p w:rsidR="007E595C" w:rsidRPr="000055E7" w:rsidRDefault="007E595C" w:rsidP="000055E7">
            <w:pPr>
              <w:jc w:val="center"/>
              <w:rPr>
                <w:rFonts w:asciiTheme="minorHAnsi" w:hAnsiTheme="minorHAnsi" w:cstheme="minorHAnsi"/>
                <w:sz w:val="24"/>
                <w:szCs w:val="24"/>
                <w:lang w:val="en-US"/>
              </w:rPr>
            </w:pPr>
          </w:p>
          <w:p w:rsidR="007E595C" w:rsidRPr="000055E7" w:rsidRDefault="007E595C" w:rsidP="000055E7">
            <w:pPr>
              <w:jc w:val="center"/>
              <w:rPr>
                <w:rFonts w:asciiTheme="minorHAnsi" w:hAnsiTheme="minorHAnsi" w:cstheme="minorHAnsi"/>
                <w:sz w:val="24"/>
                <w:szCs w:val="24"/>
              </w:rPr>
            </w:pPr>
          </w:p>
          <w:p w:rsidR="007E595C" w:rsidRPr="000055E7" w:rsidRDefault="007E595C"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lang w:val="en-US"/>
              </w:rPr>
              <w:t>3</w:t>
            </w:r>
          </w:p>
          <w:p w:rsidR="007E595C" w:rsidRPr="000055E7" w:rsidRDefault="007E595C" w:rsidP="000055E7">
            <w:pPr>
              <w:jc w:val="center"/>
              <w:rPr>
                <w:rFonts w:asciiTheme="minorHAnsi" w:hAnsiTheme="minorHAnsi" w:cstheme="minorHAnsi"/>
                <w:sz w:val="24"/>
                <w:szCs w:val="24"/>
                <w:lang w:val="en-US"/>
              </w:rPr>
            </w:pPr>
          </w:p>
          <w:p w:rsidR="000055E7" w:rsidRDefault="000055E7" w:rsidP="000055E7">
            <w:pPr>
              <w:jc w:val="center"/>
              <w:rPr>
                <w:rFonts w:asciiTheme="minorHAnsi" w:hAnsiTheme="minorHAnsi" w:cstheme="minorHAnsi"/>
                <w:sz w:val="24"/>
                <w:szCs w:val="24"/>
              </w:rPr>
            </w:pPr>
          </w:p>
          <w:p w:rsidR="007E595C" w:rsidRPr="000055E7" w:rsidRDefault="007E595C"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lang w:val="en-US"/>
              </w:rPr>
              <w:t>2</w:t>
            </w:r>
          </w:p>
        </w:tc>
        <w:tc>
          <w:tcPr>
            <w:tcW w:w="1064" w:type="dxa"/>
          </w:tcPr>
          <w:p w:rsidR="007E595C" w:rsidRPr="000055E7" w:rsidRDefault="007E595C" w:rsidP="000055E7">
            <w:pPr>
              <w:jc w:val="center"/>
              <w:rPr>
                <w:rFonts w:asciiTheme="minorHAnsi" w:hAnsiTheme="minorHAnsi" w:cstheme="minorHAnsi"/>
                <w:sz w:val="24"/>
                <w:szCs w:val="24"/>
                <w:lang w:val="en-US"/>
              </w:rPr>
            </w:pPr>
          </w:p>
          <w:p w:rsidR="007E595C" w:rsidRPr="000055E7" w:rsidRDefault="007E595C" w:rsidP="000055E7">
            <w:pPr>
              <w:jc w:val="center"/>
              <w:rPr>
                <w:rFonts w:asciiTheme="minorHAnsi" w:hAnsiTheme="minorHAnsi" w:cstheme="minorHAnsi"/>
                <w:sz w:val="24"/>
                <w:szCs w:val="24"/>
                <w:lang w:val="en-US"/>
              </w:rPr>
            </w:pPr>
          </w:p>
          <w:p w:rsidR="007E595C" w:rsidRPr="000055E7" w:rsidRDefault="007E595C" w:rsidP="000055E7">
            <w:pPr>
              <w:jc w:val="center"/>
              <w:rPr>
                <w:rFonts w:asciiTheme="minorHAnsi" w:hAnsiTheme="minorHAnsi" w:cstheme="minorHAnsi"/>
                <w:sz w:val="24"/>
                <w:szCs w:val="24"/>
              </w:rPr>
            </w:pPr>
          </w:p>
          <w:p w:rsidR="007E595C" w:rsidRPr="000055E7" w:rsidRDefault="007E595C" w:rsidP="000055E7">
            <w:pPr>
              <w:jc w:val="center"/>
              <w:rPr>
                <w:rFonts w:asciiTheme="minorHAnsi" w:hAnsiTheme="minorHAnsi" w:cstheme="minorHAnsi"/>
                <w:sz w:val="24"/>
                <w:szCs w:val="24"/>
              </w:rPr>
            </w:pPr>
          </w:p>
          <w:p w:rsidR="000055E7" w:rsidRDefault="000055E7" w:rsidP="000055E7">
            <w:pPr>
              <w:jc w:val="center"/>
              <w:rPr>
                <w:rFonts w:asciiTheme="minorHAnsi" w:hAnsiTheme="minorHAnsi" w:cstheme="minorHAnsi"/>
                <w:sz w:val="24"/>
                <w:szCs w:val="24"/>
              </w:rPr>
            </w:pPr>
          </w:p>
          <w:p w:rsidR="007E595C" w:rsidRPr="000055E7" w:rsidRDefault="007E595C"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lang w:val="en-US"/>
              </w:rPr>
              <w:t>200,00</w:t>
            </w:r>
          </w:p>
          <w:p w:rsidR="007E595C" w:rsidRPr="000055E7" w:rsidRDefault="007E595C" w:rsidP="000055E7">
            <w:pPr>
              <w:jc w:val="center"/>
              <w:rPr>
                <w:rFonts w:asciiTheme="minorHAnsi" w:hAnsiTheme="minorHAnsi" w:cstheme="minorHAnsi"/>
                <w:sz w:val="24"/>
                <w:szCs w:val="24"/>
                <w:lang w:val="en-US"/>
              </w:rPr>
            </w:pPr>
          </w:p>
          <w:p w:rsidR="007E595C" w:rsidRPr="000055E7" w:rsidRDefault="007E595C" w:rsidP="000055E7">
            <w:pPr>
              <w:jc w:val="center"/>
              <w:rPr>
                <w:rFonts w:asciiTheme="minorHAnsi" w:hAnsiTheme="minorHAnsi" w:cstheme="minorHAnsi"/>
                <w:sz w:val="24"/>
                <w:szCs w:val="24"/>
                <w:lang w:val="en-US"/>
              </w:rPr>
            </w:pPr>
          </w:p>
          <w:p w:rsidR="007E595C" w:rsidRPr="000055E7" w:rsidRDefault="007E595C" w:rsidP="000055E7">
            <w:pPr>
              <w:jc w:val="center"/>
              <w:rPr>
                <w:rFonts w:asciiTheme="minorHAnsi" w:hAnsiTheme="minorHAnsi" w:cstheme="minorHAnsi"/>
                <w:sz w:val="24"/>
                <w:szCs w:val="24"/>
              </w:rPr>
            </w:pPr>
          </w:p>
          <w:p w:rsidR="007E595C" w:rsidRPr="000055E7" w:rsidRDefault="00FA3D3F" w:rsidP="000055E7">
            <w:pPr>
              <w:jc w:val="center"/>
              <w:rPr>
                <w:rFonts w:asciiTheme="minorHAnsi" w:hAnsiTheme="minorHAnsi" w:cstheme="minorHAnsi"/>
                <w:sz w:val="24"/>
                <w:szCs w:val="24"/>
                <w:lang w:val="en-US"/>
              </w:rPr>
            </w:pPr>
            <w:r>
              <w:rPr>
                <w:rFonts w:asciiTheme="minorHAnsi" w:hAnsiTheme="minorHAnsi" w:cstheme="minorHAnsi"/>
                <w:sz w:val="24"/>
                <w:szCs w:val="24"/>
                <w:lang w:val="en-US"/>
              </w:rPr>
              <w:t>5</w:t>
            </w:r>
            <w:r w:rsidR="007E595C" w:rsidRPr="000055E7">
              <w:rPr>
                <w:rFonts w:asciiTheme="minorHAnsi" w:hAnsiTheme="minorHAnsi" w:cstheme="minorHAnsi"/>
                <w:sz w:val="24"/>
                <w:szCs w:val="24"/>
                <w:lang w:val="en-US"/>
              </w:rPr>
              <w:t>60,00</w:t>
            </w:r>
          </w:p>
          <w:p w:rsidR="007E595C" w:rsidRPr="000055E7" w:rsidRDefault="007E595C" w:rsidP="000055E7">
            <w:pPr>
              <w:jc w:val="center"/>
              <w:rPr>
                <w:rFonts w:asciiTheme="minorHAnsi" w:hAnsiTheme="minorHAnsi" w:cstheme="minorHAnsi"/>
                <w:sz w:val="24"/>
                <w:szCs w:val="24"/>
                <w:lang w:val="en-US"/>
              </w:rPr>
            </w:pPr>
          </w:p>
          <w:p w:rsidR="000055E7" w:rsidRDefault="000055E7" w:rsidP="000055E7">
            <w:pPr>
              <w:jc w:val="center"/>
              <w:rPr>
                <w:rFonts w:asciiTheme="minorHAnsi" w:hAnsiTheme="minorHAnsi" w:cstheme="minorHAnsi"/>
                <w:sz w:val="24"/>
                <w:szCs w:val="24"/>
              </w:rPr>
            </w:pPr>
          </w:p>
          <w:p w:rsidR="007E595C" w:rsidRPr="000055E7" w:rsidRDefault="00FA3D3F" w:rsidP="000055E7">
            <w:pPr>
              <w:jc w:val="center"/>
              <w:rPr>
                <w:rFonts w:asciiTheme="minorHAnsi" w:hAnsiTheme="minorHAnsi" w:cstheme="minorHAnsi"/>
                <w:sz w:val="24"/>
                <w:szCs w:val="24"/>
                <w:lang w:val="en-US"/>
              </w:rPr>
            </w:pPr>
            <w:r>
              <w:rPr>
                <w:rFonts w:asciiTheme="minorHAnsi" w:hAnsiTheme="minorHAnsi" w:cstheme="minorHAnsi"/>
                <w:sz w:val="24"/>
                <w:szCs w:val="24"/>
                <w:lang w:val="en-US"/>
              </w:rPr>
              <w:t>1020</w:t>
            </w:r>
            <w:r w:rsidR="007E595C" w:rsidRPr="000055E7">
              <w:rPr>
                <w:rFonts w:asciiTheme="minorHAnsi" w:hAnsiTheme="minorHAnsi" w:cstheme="minorHAnsi"/>
                <w:sz w:val="24"/>
                <w:szCs w:val="24"/>
                <w:lang w:val="en-US"/>
              </w:rPr>
              <w:t>,00</w:t>
            </w:r>
          </w:p>
        </w:tc>
        <w:tc>
          <w:tcPr>
            <w:tcW w:w="1204" w:type="dxa"/>
          </w:tcPr>
          <w:p w:rsidR="007E595C" w:rsidRPr="000055E7" w:rsidRDefault="007E595C" w:rsidP="007E595C">
            <w:pPr>
              <w:jc w:val="right"/>
              <w:rPr>
                <w:rFonts w:asciiTheme="minorHAnsi" w:hAnsiTheme="minorHAnsi" w:cstheme="minorHAnsi"/>
                <w:sz w:val="24"/>
                <w:szCs w:val="24"/>
              </w:rPr>
            </w:pPr>
          </w:p>
          <w:p w:rsidR="007E595C" w:rsidRPr="000055E7" w:rsidRDefault="007E595C" w:rsidP="007E595C">
            <w:pPr>
              <w:jc w:val="right"/>
              <w:rPr>
                <w:rFonts w:asciiTheme="minorHAnsi" w:hAnsiTheme="minorHAnsi" w:cstheme="minorHAnsi"/>
                <w:sz w:val="24"/>
                <w:szCs w:val="24"/>
              </w:rPr>
            </w:pPr>
          </w:p>
          <w:p w:rsidR="007E595C" w:rsidRPr="000055E7" w:rsidRDefault="007E595C" w:rsidP="007E595C">
            <w:pPr>
              <w:rPr>
                <w:rFonts w:asciiTheme="minorHAnsi" w:hAnsiTheme="minorHAnsi" w:cstheme="minorHAnsi"/>
                <w:sz w:val="24"/>
                <w:szCs w:val="24"/>
              </w:rPr>
            </w:pPr>
          </w:p>
          <w:p w:rsidR="007E595C" w:rsidRPr="000055E7" w:rsidRDefault="007E595C" w:rsidP="007E595C">
            <w:pPr>
              <w:jc w:val="right"/>
              <w:rPr>
                <w:rFonts w:asciiTheme="minorHAnsi" w:hAnsiTheme="minorHAnsi" w:cstheme="minorHAnsi"/>
                <w:sz w:val="24"/>
                <w:szCs w:val="24"/>
              </w:rPr>
            </w:pPr>
          </w:p>
          <w:p w:rsidR="000055E7" w:rsidRDefault="000055E7" w:rsidP="007E595C">
            <w:pPr>
              <w:jc w:val="right"/>
              <w:rPr>
                <w:rFonts w:asciiTheme="minorHAnsi" w:hAnsiTheme="minorHAnsi" w:cstheme="minorHAnsi"/>
                <w:sz w:val="24"/>
                <w:szCs w:val="24"/>
              </w:rPr>
            </w:pPr>
          </w:p>
          <w:p w:rsidR="007E595C" w:rsidRPr="000055E7" w:rsidRDefault="007E595C" w:rsidP="007E595C">
            <w:pPr>
              <w:jc w:val="right"/>
              <w:rPr>
                <w:rFonts w:asciiTheme="minorHAnsi" w:hAnsiTheme="minorHAnsi" w:cstheme="minorHAnsi"/>
                <w:sz w:val="24"/>
                <w:szCs w:val="24"/>
              </w:rPr>
            </w:pPr>
            <w:r w:rsidRPr="000055E7">
              <w:rPr>
                <w:rFonts w:asciiTheme="minorHAnsi" w:hAnsiTheme="minorHAnsi" w:cstheme="minorHAnsi"/>
                <w:sz w:val="24"/>
                <w:szCs w:val="24"/>
              </w:rPr>
              <w:t>4.</w:t>
            </w:r>
            <w:r w:rsidRPr="000055E7">
              <w:rPr>
                <w:rFonts w:asciiTheme="minorHAnsi" w:hAnsiTheme="minorHAnsi" w:cstheme="minorHAnsi"/>
                <w:sz w:val="24"/>
                <w:szCs w:val="24"/>
                <w:lang w:val="en-US"/>
              </w:rPr>
              <w:t>000</w:t>
            </w:r>
            <w:r w:rsidRPr="000055E7">
              <w:rPr>
                <w:rFonts w:asciiTheme="minorHAnsi" w:hAnsiTheme="minorHAnsi" w:cstheme="minorHAnsi"/>
                <w:sz w:val="24"/>
                <w:szCs w:val="24"/>
              </w:rPr>
              <w:t>,00</w:t>
            </w:r>
          </w:p>
          <w:p w:rsidR="007E595C" w:rsidRPr="000055E7" w:rsidRDefault="007E595C" w:rsidP="007E595C">
            <w:pPr>
              <w:jc w:val="right"/>
              <w:rPr>
                <w:rFonts w:asciiTheme="minorHAnsi" w:hAnsiTheme="minorHAnsi" w:cstheme="minorHAnsi"/>
                <w:sz w:val="24"/>
                <w:szCs w:val="24"/>
              </w:rPr>
            </w:pPr>
          </w:p>
          <w:p w:rsidR="007E595C" w:rsidRPr="000055E7" w:rsidRDefault="007E595C" w:rsidP="007E595C">
            <w:pPr>
              <w:jc w:val="right"/>
              <w:rPr>
                <w:rFonts w:asciiTheme="minorHAnsi" w:hAnsiTheme="minorHAnsi" w:cstheme="minorHAnsi"/>
                <w:sz w:val="24"/>
                <w:szCs w:val="24"/>
              </w:rPr>
            </w:pPr>
          </w:p>
          <w:p w:rsidR="007E595C" w:rsidRPr="000055E7" w:rsidRDefault="007E595C" w:rsidP="007E595C">
            <w:pPr>
              <w:jc w:val="right"/>
              <w:rPr>
                <w:rFonts w:asciiTheme="minorHAnsi" w:hAnsiTheme="minorHAnsi" w:cstheme="minorHAnsi"/>
                <w:sz w:val="24"/>
                <w:szCs w:val="24"/>
              </w:rPr>
            </w:pPr>
          </w:p>
          <w:p w:rsidR="007E595C" w:rsidRPr="000055E7" w:rsidRDefault="007E595C" w:rsidP="007E595C">
            <w:pPr>
              <w:jc w:val="right"/>
              <w:rPr>
                <w:rFonts w:asciiTheme="minorHAnsi" w:hAnsiTheme="minorHAnsi" w:cstheme="minorHAnsi"/>
                <w:sz w:val="24"/>
                <w:szCs w:val="24"/>
              </w:rPr>
            </w:pPr>
            <w:r w:rsidRPr="000055E7">
              <w:rPr>
                <w:rFonts w:asciiTheme="minorHAnsi" w:hAnsiTheme="minorHAnsi" w:cstheme="minorHAnsi"/>
                <w:sz w:val="24"/>
                <w:szCs w:val="24"/>
              </w:rPr>
              <w:t>1.</w:t>
            </w:r>
            <w:r w:rsidR="00FA3D3F">
              <w:rPr>
                <w:rFonts w:asciiTheme="minorHAnsi" w:hAnsiTheme="minorHAnsi" w:cstheme="minorHAnsi"/>
                <w:sz w:val="24"/>
                <w:szCs w:val="24"/>
                <w:lang w:val="en-US"/>
              </w:rPr>
              <w:t>6</w:t>
            </w:r>
            <w:r w:rsidRPr="000055E7">
              <w:rPr>
                <w:rFonts w:asciiTheme="minorHAnsi" w:hAnsiTheme="minorHAnsi" w:cstheme="minorHAnsi"/>
                <w:sz w:val="24"/>
                <w:szCs w:val="24"/>
                <w:lang w:val="en-US"/>
              </w:rPr>
              <w:t>8</w:t>
            </w:r>
            <w:r w:rsidRPr="000055E7">
              <w:rPr>
                <w:rFonts w:asciiTheme="minorHAnsi" w:hAnsiTheme="minorHAnsi" w:cstheme="minorHAnsi"/>
                <w:sz w:val="24"/>
                <w:szCs w:val="24"/>
              </w:rPr>
              <w:t>0,00</w:t>
            </w:r>
          </w:p>
          <w:p w:rsidR="007E595C" w:rsidRPr="000055E7" w:rsidRDefault="007E595C" w:rsidP="007E595C">
            <w:pPr>
              <w:jc w:val="right"/>
              <w:rPr>
                <w:rFonts w:asciiTheme="minorHAnsi" w:hAnsiTheme="minorHAnsi" w:cstheme="minorHAnsi"/>
                <w:sz w:val="24"/>
                <w:szCs w:val="24"/>
              </w:rPr>
            </w:pPr>
          </w:p>
          <w:p w:rsidR="000055E7" w:rsidRDefault="000055E7" w:rsidP="007E595C">
            <w:pPr>
              <w:jc w:val="right"/>
              <w:rPr>
                <w:rFonts w:asciiTheme="minorHAnsi" w:hAnsiTheme="minorHAnsi" w:cstheme="minorHAnsi"/>
                <w:sz w:val="24"/>
                <w:szCs w:val="24"/>
              </w:rPr>
            </w:pPr>
          </w:p>
          <w:p w:rsidR="007E595C" w:rsidRPr="000055E7" w:rsidRDefault="00FA3D3F" w:rsidP="00FA3D3F">
            <w:pPr>
              <w:jc w:val="right"/>
              <w:rPr>
                <w:rFonts w:asciiTheme="minorHAnsi" w:hAnsiTheme="minorHAnsi" w:cstheme="minorHAnsi"/>
                <w:sz w:val="24"/>
                <w:szCs w:val="24"/>
              </w:rPr>
            </w:pPr>
            <w:r>
              <w:rPr>
                <w:rFonts w:asciiTheme="minorHAnsi" w:hAnsiTheme="minorHAnsi" w:cstheme="minorHAnsi"/>
                <w:sz w:val="24"/>
                <w:szCs w:val="24"/>
                <w:lang w:val="en-US"/>
              </w:rPr>
              <w:t>2</w:t>
            </w:r>
            <w:r w:rsidR="007E595C" w:rsidRPr="000055E7">
              <w:rPr>
                <w:rFonts w:asciiTheme="minorHAnsi" w:hAnsiTheme="minorHAnsi" w:cstheme="minorHAnsi"/>
                <w:sz w:val="24"/>
                <w:szCs w:val="24"/>
              </w:rPr>
              <w:t>.</w:t>
            </w:r>
            <w:r>
              <w:rPr>
                <w:rFonts w:asciiTheme="minorHAnsi" w:hAnsiTheme="minorHAnsi" w:cstheme="minorHAnsi"/>
                <w:sz w:val="24"/>
                <w:szCs w:val="24"/>
                <w:lang w:val="en-US"/>
              </w:rPr>
              <w:t>0</w:t>
            </w:r>
            <w:r w:rsidR="007E595C" w:rsidRPr="000055E7">
              <w:rPr>
                <w:rFonts w:asciiTheme="minorHAnsi" w:hAnsiTheme="minorHAnsi" w:cstheme="minorHAnsi"/>
                <w:sz w:val="24"/>
                <w:szCs w:val="24"/>
                <w:lang w:val="en-US"/>
              </w:rPr>
              <w:t>4</w:t>
            </w:r>
            <w:r w:rsidR="007E595C" w:rsidRPr="000055E7">
              <w:rPr>
                <w:rFonts w:asciiTheme="minorHAnsi" w:hAnsiTheme="minorHAnsi" w:cstheme="minorHAnsi"/>
                <w:sz w:val="24"/>
                <w:szCs w:val="24"/>
              </w:rPr>
              <w:t>0,00</w:t>
            </w:r>
          </w:p>
        </w:tc>
        <w:tc>
          <w:tcPr>
            <w:tcW w:w="1417" w:type="dxa"/>
          </w:tcPr>
          <w:p w:rsidR="007E595C" w:rsidRPr="000055E7" w:rsidRDefault="007E595C" w:rsidP="007E595C">
            <w:pPr>
              <w:jc w:val="both"/>
              <w:rPr>
                <w:rFonts w:asciiTheme="minorHAnsi" w:hAnsiTheme="minorHAnsi" w:cstheme="minorHAnsi"/>
                <w:sz w:val="24"/>
                <w:szCs w:val="24"/>
              </w:rPr>
            </w:pPr>
            <w:r w:rsidRPr="000055E7">
              <w:rPr>
                <w:rFonts w:asciiTheme="minorHAnsi" w:hAnsiTheme="minorHAnsi" w:cstheme="minorHAnsi"/>
                <w:sz w:val="24"/>
                <w:szCs w:val="24"/>
              </w:rPr>
              <w:t xml:space="preserve"> </w:t>
            </w:r>
          </w:p>
          <w:p w:rsidR="007E595C" w:rsidRPr="000055E7" w:rsidRDefault="007E595C" w:rsidP="007E595C">
            <w:pPr>
              <w:jc w:val="both"/>
              <w:rPr>
                <w:rFonts w:asciiTheme="minorHAnsi" w:hAnsiTheme="minorHAnsi" w:cstheme="minorHAnsi"/>
                <w:sz w:val="24"/>
                <w:szCs w:val="24"/>
              </w:rPr>
            </w:pPr>
          </w:p>
          <w:p w:rsidR="007E595C" w:rsidRPr="000055E7" w:rsidRDefault="007E595C" w:rsidP="007E595C">
            <w:pPr>
              <w:jc w:val="both"/>
              <w:rPr>
                <w:rFonts w:asciiTheme="minorHAnsi" w:hAnsiTheme="minorHAnsi" w:cstheme="minorHAnsi"/>
                <w:sz w:val="24"/>
                <w:szCs w:val="24"/>
              </w:rPr>
            </w:pPr>
          </w:p>
          <w:p w:rsidR="007E595C" w:rsidRPr="000055E7" w:rsidRDefault="007E595C" w:rsidP="007E595C">
            <w:pPr>
              <w:jc w:val="both"/>
              <w:rPr>
                <w:rFonts w:asciiTheme="minorHAnsi" w:hAnsiTheme="minorHAnsi" w:cstheme="minorHAnsi"/>
                <w:sz w:val="24"/>
                <w:szCs w:val="24"/>
              </w:rPr>
            </w:pPr>
          </w:p>
          <w:p w:rsidR="000055E7" w:rsidRDefault="000055E7" w:rsidP="007E595C">
            <w:pPr>
              <w:jc w:val="both"/>
              <w:rPr>
                <w:rFonts w:asciiTheme="minorHAnsi" w:hAnsiTheme="minorHAnsi" w:cstheme="minorHAnsi"/>
                <w:sz w:val="24"/>
                <w:szCs w:val="24"/>
              </w:rPr>
            </w:pPr>
          </w:p>
          <w:p w:rsidR="000055E7" w:rsidRDefault="000055E7" w:rsidP="007E595C">
            <w:pPr>
              <w:jc w:val="both"/>
              <w:rPr>
                <w:rFonts w:asciiTheme="minorHAnsi" w:hAnsiTheme="minorHAnsi" w:cstheme="minorHAnsi"/>
                <w:sz w:val="24"/>
                <w:szCs w:val="24"/>
              </w:rPr>
            </w:pPr>
          </w:p>
          <w:p w:rsidR="000055E7" w:rsidRDefault="000055E7" w:rsidP="007E595C">
            <w:pPr>
              <w:jc w:val="both"/>
              <w:rPr>
                <w:rFonts w:asciiTheme="minorHAnsi" w:hAnsiTheme="minorHAnsi" w:cstheme="minorHAnsi"/>
                <w:sz w:val="24"/>
                <w:szCs w:val="24"/>
              </w:rPr>
            </w:pPr>
          </w:p>
          <w:p w:rsidR="007E595C" w:rsidRPr="000055E7" w:rsidRDefault="007E595C" w:rsidP="007E595C">
            <w:pPr>
              <w:jc w:val="both"/>
              <w:rPr>
                <w:rFonts w:asciiTheme="minorHAnsi" w:hAnsiTheme="minorHAnsi" w:cstheme="minorHAnsi"/>
                <w:sz w:val="24"/>
                <w:szCs w:val="24"/>
              </w:rPr>
            </w:pPr>
            <w:r w:rsidRPr="000055E7">
              <w:rPr>
                <w:rFonts w:asciiTheme="minorHAnsi" w:hAnsiTheme="minorHAnsi" w:cstheme="minorHAnsi"/>
                <w:sz w:val="24"/>
                <w:szCs w:val="24"/>
              </w:rPr>
              <w:t>44221000-5</w:t>
            </w:r>
          </w:p>
        </w:tc>
      </w:tr>
      <w:tr w:rsidR="000055E7" w:rsidTr="00711D2C">
        <w:tc>
          <w:tcPr>
            <w:tcW w:w="568" w:type="dxa"/>
          </w:tcPr>
          <w:p w:rsidR="000055E7" w:rsidRPr="000055E7" w:rsidRDefault="000055E7" w:rsidP="000055E7">
            <w:pPr>
              <w:jc w:val="both"/>
              <w:rPr>
                <w:rFonts w:asciiTheme="minorHAnsi" w:hAnsiTheme="minorHAnsi" w:cstheme="minorHAnsi"/>
                <w:sz w:val="24"/>
                <w:szCs w:val="24"/>
                <w:lang w:val="en-US"/>
              </w:rPr>
            </w:pPr>
            <w:r w:rsidRPr="000055E7">
              <w:rPr>
                <w:rFonts w:asciiTheme="minorHAnsi" w:hAnsiTheme="minorHAnsi" w:cstheme="minorHAnsi"/>
                <w:sz w:val="24"/>
                <w:szCs w:val="24"/>
                <w:lang w:val="en-US"/>
              </w:rPr>
              <w:t>8</w:t>
            </w:r>
          </w:p>
        </w:tc>
        <w:tc>
          <w:tcPr>
            <w:tcW w:w="4111" w:type="dxa"/>
          </w:tcPr>
          <w:p w:rsidR="000055E7" w:rsidRPr="000055E7" w:rsidRDefault="000055E7" w:rsidP="000055E7">
            <w:pPr>
              <w:ind w:right="743"/>
              <w:rPr>
                <w:rFonts w:asciiTheme="minorHAnsi" w:hAnsiTheme="minorHAnsi" w:cstheme="minorHAnsi"/>
                <w:sz w:val="24"/>
                <w:szCs w:val="24"/>
              </w:rPr>
            </w:pPr>
            <w:r>
              <w:rPr>
                <w:rFonts w:asciiTheme="minorHAnsi" w:hAnsiTheme="minorHAnsi" w:cstheme="minorHAnsi"/>
                <w:sz w:val="24"/>
                <w:szCs w:val="24"/>
              </w:rPr>
              <w:t xml:space="preserve">Θερμομονωτικό </w:t>
            </w:r>
            <w:r w:rsidRPr="000055E7">
              <w:rPr>
                <w:rFonts w:asciiTheme="minorHAnsi" w:hAnsiTheme="minorHAnsi" w:cstheme="minorHAnsi"/>
                <w:sz w:val="24"/>
                <w:szCs w:val="24"/>
              </w:rPr>
              <w:t>πάνελ  οροφής:</w:t>
            </w:r>
            <w:r w:rsidRPr="000055E7">
              <w:rPr>
                <w:rFonts w:asciiTheme="minorHAnsi" w:hAnsiTheme="minorHAnsi" w:cstheme="minorHAnsi"/>
                <w:sz w:val="24"/>
                <w:szCs w:val="24"/>
                <w:lang w:val="en-US"/>
              </w:rPr>
              <w:t>m2</w:t>
            </w:r>
          </w:p>
        </w:tc>
        <w:tc>
          <w:tcPr>
            <w:tcW w:w="1276" w:type="dxa"/>
          </w:tcPr>
          <w:p w:rsidR="000055E7" w:rsidRPr="000055E7" w:rsidRDefault="000055E7"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rPr>
              <w:t>1</w:t>
            </w:r>
            <w:r w:rsidRPr="000055E7">
              <w:rPr>
                <w:rFonts w:asciiTheme="minorHAnsi" w:hAnsiTheme="minorHAnsi" w:cstheme="minorHAnsi"/>
                <w:sz w:val="24"/>
                <w:szCs w:val="24"/>
                <w:lang w:val="en-US"/>
              </w:rPr>
              <w:t>20</w:t>
            </w:r>
          </w:p>
          <w:p w:rsidR="000055E7" w:rsidRPr="000055E7" w:rsidRDefault="000055E7" w:rsidP="000055E7">
            <w:pPr>
              <w:jc w:val="center"/>
              <w:rPr>
                <w:rFonts w:asciiTheme="minorHAnsi" w:hAnsiTheme="minorHAnsi" w:cstheme="minorHAnsi"/>
                <w:sz w:val="24"/>
                <w:szCs w:val="24"/>
              </w:rPr>
            </w:pPr>
          </w:p>
        </w:tc>
        <w:tc>
          <w:tcPr>
            <w:tcW w:w="1064" w:type="dxa"/>
          </w:tcPr>
          <w:p w:rsidR="000055E7" w:rsidRPr="000055E7" w:rsidRDefault="00FA3D3F" w:rsidP="000055E7">
            <w:pPr>
              <w:jc w:val="center"/>
              <w:rPr>
                <w:rFonts w:asciiTheme="minorHAnsi" w:hAnsiTheme="minorHAnsi" w:cstheme="minorHAnsi"/>
                <w:sz w:val="24"/>
                <w:szCs w:val="24"/>
                <w:lang w:val="en-US"/>
              </w:rPr>
            </w:pPr>
            <w:r>
              <w:rPr>
                <w:rFonts w:asciiTheme="minorHAnsi" w:hAnsiTheme="minorHAnsi" w:cstheme="minorHAnsi"/>
                <w:sz w:val="24"/>
                <w:szCs w:val="24"/>
                <w:lang w:val="en-US"/>
              </w:rPr>
              <w:t>55</w:t>
            </w:r>
            <w:r w:rsidR="000055E7" w:rsidRPr="000055E7">
              <w:rPr>
                <w:rFonts w:asciiTheme="minorHAnsi" w:hAnsiTheme="minorHAnsi" w:cstheme="minorHAnsi"/>
                <w:sz w:val="24"/>
                <w:szCs w:val="24"/>
              </w:rPr>
              <w:t>,</w:t>
            </w:r>
            <w:r w:rsidR="000055E7" w:rsidRPr="000055E7">
              <w:rPr>
                <w:rFonts w:asciiTheme="minorHAnsi" w:hAnsiTheme="minorHAnsi" w:cstheme="minorHAnsi"/>
                <w:sz w:val="24"/>
                <w:szCs w:val="24"/>
                <w:lang w:val="en-US"/>
              </w:rPr>
              <w:t>00</w:t>
            </w:r>
          </w:p>
        </w:tc>
        <w:tc>
          <w:tcPr>
            <w:tcW w:w="1204" w:type="dxa"/>
          </w:tcPr>
          <w:p w:rsidR="000055E7" w:rsidRPr="000055E7" w:rsidRDefault="00FA3D3F" w:rsidP="00FA3D3F">
            <w:pPr>
              <w:jc w:val="right"/>
              <w:rPr>
                <w:rFonts w:asciiTheme="minorHAnsi" w:hAnsiTheme="minorHAnsi" w:cstheme="minorHAnsi"/>
                <w:sz w:val="24"/>
                <w:szCs w:val="24"/>
              </w:rPr>
            </w:pPr>
            <w:r>
              <w:rPr>
                <w:rFonts w:asciiTheme="minorHAnsi" w:hAnsiTheme="minorHAnsi" w:cstheme="minorHAnsi"/>
                <w:sz w:val="24"/>
                <w:szCs w:val="24"/>
                <w:lang w:val="en-US"/>
              </w:rPr>
              <w:t>6</w:t>
            </w:r>
            <w:r w:rsidR="000055E7" w:rsidRPr="000055E7">
              <w:rPr>
                <w:rFonts w:asciiTheme="minorHAnsi" w:hAnsiTheme="minorHAnsi" w:cstheme="minorHAnsi"/>
                <w:sz w:val="24"/>
                <w:szCs w:val="24"/>
              </w:rPr>
              <w:t>.</w:t>
            </w:r>
            <w:r>
              <w:rPr>
                <w:rFonts w:asciiTheme="minorHAnsi" w:hAnsiTheme="minorHAnsi" w:cstheme="minorHAnsi"/>
                <w:sz w:val="24"/>
                <w:szCs w:val="24"/>
                <w:lang w:val="en-US"/>
              </w:rPr>
              <w:t>6</w:t>
            </w:r>
            <w:r w:rsidR="000055E7" w:rsidRPr="000055E7">
              <w:rPr>
                <w:rFonts w:asciiTheme="minorHAnsi" w:hAnsiTheme="minorHAnsi" w:cstheme="minorHAnsi"/>
                <w:sz w:val="24"/>
                <w:szCs w:val="24"/>
                <w:lang w:val="en-US"/>
              </w:rPr>
              <w:t>00</w:t>
            </w:r>
            <w:r w:rsidR="000055E7" w:rsidRPr="000055E7">
              <w:rPr>
                <w:rFonts w:asciiTheme="minorHAnsi" w:hAnsiTheme="minorHAnsi" w:cstheme="minorHAnsi"/>
                <w:sz w:val="24"/>
                <w:szCs w:val="24"/>
              </w:rPr>
              <w:t>,00</w:t>
            </w:r>
          </w:p>
        </w:tc>
        <w:tc>
          <w:tcPr>
            <w:tcW w:w="1417" w:type="dxa"/>
          </w:tcPr>
          <w:p w:rsidR="000055E7" w:rsidRPr="000055E7" w:rsidRDefault="000055E7" w:rsidP="000055E7">
            <w:pPr>
              <w:jc w:val="both"/>
              <w:rPr>
                <w:rFonts w:asciiTheme="minorHAnsi" w:hAnsiTheme="minorHAnsi" w:cstheme="minorHAnsi"/>
                <w:sz w:val="24"/>
                <w:szCs w:val="24"/>
              </w:rPr>
            </w:pPr>
            <w:r w:rsidRPr="000055E7">
              <w:rPr>
                <w:rFonts w:asciiTheme="minorHAnsi" w:hAnsiTheme="minorHAnsi" w:cstheme="minorHAnsi"/>
                <w:sz w:val="24"/>
                <w:szCs w:val="24"/>
              </w:rPr>
              <w:t>44111520-2</w:t>
            </w:r>
          </w:p>
        </w:tc>
      </w:tr>
      <w:tr w:rsidR="000055E7" w:rsidTr="00711D2C">
        <w:tc>
          <w:tcPr>
            <w:tcW w:w="568" w:type="dxa"/>
          </w:tcPr>
          <w:p w:rsidR="000055E7" w:rsidRPr="000055E7" w:rsidRDefault="000055E7"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lang w:val="en-US"/>
              </w:rPr>
              <w:t>9</w:t>
            </w:r>
          </w:p>
        </w:tc>
        <w:tc>
          <w:tcPr>
            <w:tcW w:w="4111" w:type="dxa"/>
          </w:tcPr>
          <w:p w:rsidR="000055E7" w:rsidRPr="000055E7" w:rsidRDefault="000055E7" w:rsidP="000055E7">
            <w:pPr>
              <w:ind w:right="176"/>
              <w:jc w:val="both"/>
              <w:rPr>
                <w:rFonts w:asciiTheme="minorHAnsi" w:hAnsiTheme="minorHAnsi" w:cstheme="minorHAnsi"/>
                <w:sz w:val="24"/>
                <w:szCs w:val="24"/>
              </w:rPr>
            </w:pPr>
            <w:r w:rsidRPr="000055E7">
              <w:rPr>
                <w:rFonts w:asciiTheme="minorHAnsi" w:hAnsiTheme="minorHAnsi" w:cstheme="minorHAnsi"/>
                <w:sz w:val="24"/>
                <w:szCs w:val="24"/>
              </w:rPr>
              <w:t>Προμήθεια έτοιμου πάγκου κουζίνας  τμχ.</w:t>
            </w:r>
          </w:p>
        </w:tc>
        <w:tc>
          <w:tcPr>
            <w:tcW w:w="1276" w:type="dxa"/>
          </w:tcPr>
          <w:p w:rsidR="000055E7" w:rsidRPr="000055E7" w:rsidRDefault="000055E7" w:rsidP="000055E7">
            <w:pPr>
              <w:jc w:val="center"/>
              <w:rPr>
                <w:rFonts w:asciiTheme="minorHAnsi" w:hAnsiTheme="minorHAnsi" w:cstheme="minorHAnsi"/>
                <w:sz w:val="24"/>
                <w:szCs w:val="24"/>
              </w:rPr>
            </w:pPr>
            <w:r w:rsidRPr="000055E7">
              <w:rPr>
                <w:rFonts w:asciiTheme="minorHAnsi" w:hAnsiTheme="minorHAnsi" w:cstheme="minorHAnsi"/>
                <w:sz w:val="24"/>
                <w:szCs w:val="24"/>
              </w:rPr>
              <w:t>1</w:t>
            </w:r>
          </w:p>
        </w:tc>
        <w:tc>
          <w:tcPr>
            <w:tcW w:w="1064" w:type="dxa"/>
          </w:tcPr>
          <w:p w:rsidR="000055E7" w:rsidRPr="000055E7" w:rsidRDefault="000055E7" w:rsidP="000055E7">
            <w:pPr>
              <w:jc w:val="center"/>
              <w:rPr>
                <w:rFonts w:asciiTheme="minorHAnsi" w:hAnsiTheme="minorHAnsi" w:cstheme="minorHAnsi"/>
                <w:sz w:val="24"/>
                <w:szCs w:val="24"/>
              </w:rPr>
            </w:pPr>
            <w:r w:rsidRPr="000055E7">
              <w:rPr>
                <w:rFonts w:asciiTheme="minorHAnsi" w:hAnsiTheme="minorHAnsi" w:cstheme="minorHAnsi"/>
                <w:sz w:val="24"/>
                <w:szCs w:val="24"/>
              </w:rPr>
              <w:t>592,00</w:t>
            </w:r>
          </w:p>
        </w:tc>
        <w:tc>
          <w:tcPr>
            <w:tcW w:w="1204" w:type="dxa"/>
          </w:tcPr>
          <w:p w:rsidR="000055E7" w:rsidRPr="000055E7" w:rsidRDefault="000055E7" w:rsidP="000055E7">
            <w:pPr>
              <w:jc w:val="right"/>
              <w:rPr>
                <w:rFonts w:asciiTheme="minorHAnsi" w:hAnsiTheme="minorHAnsi" w:cstheme="minorHAnsi"/>
                <w:sz w:val="24"/>
                <w:szCs w:val="24"/>
              </w:rPr>
            </w:pPr>
            <w:r w:rsidRPr="000055E7">
              <w:rPr>
                <w:rFonts w:asciiTheme="minorHAnsi" w:hAnsiTheme="minorHAnsi" w:cstheme="minorHAnsi"/>
                <w:sz w:val="24"/>
                <w:szCs w:val="24"/>
              </w:rPr>
              <w:t>592,00</w:t>
            </w:r>
          </w:p>
        </w:tc>
        <w:tc>
          <w:tcPr>
            <w:tcW w:w="1417" w:type="dxa"/>
          </w:tcPr>
          <w:p w:rsidR="000055E7" w:rsidRPr="000055E7" w:rsidRDefault="000055E7" w:rsidP="000055E7">
            <w:pPr>
              <w:jc w:val="both"/>
              <w:rPr>
                <w:rFonts w:asciiTheme="minorHAnsi" w:hAnsiTheme="minorHAnsi" w:cstheme="minorHAnsi"/>
                <w:sz w:val="24"/>
                <w:szCs w:val="24"/>
              </w:rPr>
            </w:pPr>
            <w:r w:rsidRPr="000055E7">
              <w:rPr>
                <w:rFonts w:asciiTheme="minorHAnsi" w:hAnsiTheme="minorHAnsi" w:cstheme="minorHAnsi"/>
                <w:sz w:val="24"/>
                <w:szCs w:val="24"/>
              </w:rPr>
              <w:t>39141000-2</w:t>
            </w:r>
          </w:p>
        </w:tc>
      </w:tr>
      <w:tr w:rsidR="000055E7" w:rsidTr="00711D2C">
        <w:tc>
          <w:tcPr>
            <w:tcW w:w="568" w:type="dxa"/>
          </w:tcPr>
          <w:p w:rsidR="000055E7" w:rsidRPr="000055E7" w:rsidRDefault="000055E7" w:rsidP="000055E7">
            <w:pPr>
              <w:jc w:val="center"/>
              <w:rPr>
                <w:rFonts w:asciiTheme="minorHAnsi" w:hAnsiTheme="minorHAnsi" w:cstheme="minorHAnsi"/>
                <w:sz w:val="24"/>
                <w:szCs w:val="24"/>
                <w:lang w:val="en-US"/>
              </w:rPr>
            </w:pPr>
            <w:r w:rsidRPr="000055E7">
              <w:rPr>
                <w:rFonts w:asciiTheme="minorHAnsi" w:hAnsiTheme="minorHAnsi" w:cstheme="minorHAnsi"/>
                <w:sz w:val="24"/>
                <w:szCs w:val="24"/>
              </w:rPr>
              <w:lastRenderedPageBreak/>
              <w:t>1</w:t>
            </w:r>
            <w:r w:rsidRPr="000055E7">
              <w:rPr>
                <w:rFonts w:asciiTheme="minorHAnsi" w:hAnsiTheme="minorHAnsi" w:cstheme="minorHAnsi"/>
                <w:sz w:val="24"/>
                <w:szCs w:val="24"/>
                <w:lang w:val="en-US"/>
              </w:rPr>
              <w:t>0</w:t>
            </w:r>
          </w:p>
        </w:tc>
        <w:tc>
          <w:tcPr>
            <w:tcW w:w="4111" w:type="dxa"/>
          </w:tcPr>
          <w:p w:rsidR="000055E7" w:rsidRPr="000055E7" w:rsidRDefault="000055E7" w:rsidP="000055E7">
            <w:pPr>
              <w:ind w:right="176"/>
              <w:jc w:val="both"/>
              <w:rPr>
                <w:rFonts w:asciiTheme="minorHAnsi" w:hAnsiTheme="minorHAnsi" w:cstheme="minorHAnsi"/>
                <w:sz w:val="24"/>
                <w:szCs w:val="24"/>
              </w:rPr>
            </w:pPr>
            <w:r w:rsidRPr="000055E7">
              <w:rPr>
                <w:rFonts w:asciiTheme="minorHAnsi" w:hAnsiTheme="minorHAnsi" w:cstheme="minorHAnsi"/>
                <w:sz w:val="24"/>
                <w:szCs w:val="24"/>
              </w:rPr>
              <w:t xml:space="preserve">Προμήθεια και εγκατάσταση σε κλείθρα, πόμολα, κλπ. Σε ξύλινε ς εσωτερικές πόρτες. </w:t>
            </w:r>
          </w:p>
        </w:tc>
        <w:tc>
          <w:tcPr>
            <w:tcW w:w="1276" w:type="dxa"/>
          </w:tcPr>
          <w:p w:rsidR="000055E7" w:rsidRPr="000055E7" w:rsidRDefault="000055E7" w:rsidP="00711D2C">
            <w:pPr>
              <w:jc w:val="center"/>
              <w:rPr>
                <w:rFonts w:asciiTheme="minorHAnsi" w:hAnsiTheme="minorHAnsi" w:cstheme="minorHAnsi"/>
                <w:sz w:val="24"/>
                <w:szCs w:val="24"/>
              </w:rPr>
            </w:pPr>
            <w:r w:rsidRPr="000055E7">
              <w:rPr>
                <w:rFonts w:asciiTheme="minorHAnsi" w:hAnsiTheme="minorHAnsi" w:cstheme="minorHAnsi"/>
                <w:sz w:val="24"/>
                <w:szCs w:val="24"/>
              </w:rPr>
              <w:t>5 σετ</w:t>
            </w:r>
          </w:p>
        </w:tc>
        <w:tc>
          <w:tcPr>
            <w:tcW w:w="1064" w:type="dxa"/>
          </w:tcPr>
          <w:p w:rsidR="000055E7" w:rsidRPr="000055E7" w:rsidRDefault="000055E7" w:rsidP="00711D2C">
            <w:pPr>
              <w:jc w:val="center"/>
              <w:rPr>
                <w:rFonts w:asciiTheme="minorHAnsi" w:hAnsiTheme="minorHAnsi" w:cstheme="minorHAnsi"/>
                <w:sz w:val="24"/>
                <w:szCs w:val="24"/>
              </w:rPr>
            </w:pPr>
            <w:r w:rsidRPr="000055E7">
              <w:rPr>
                <w:rFonts w:asciiTheme="minorHAnsi" w:hAnsiTheme="minorHAnsi" w:cstheme="minorHAnsi"/>
                <w:sz w:val="24"/>
                <w:szCs w:val="24"/>
              </w:rPr>
              <w:t>32,50</w:t>
            </w:r>
          </w:p>
        </w:tc>
        <w:tc>
          <w:tcPr>
            <w:tcW w:w="1204" w:type="dxa"/>
          </w:tcPr>
          <w:p w:rsidR="000055E7" w:rsidRPr="000055E7" w:rsidRDefault="000055E7" w:rsidP="000055E7">
            <w:pPr>
              <w:jc w:val="right"/>
              <w:rPr>
                <w:rFonts w:asciiTheme="minorHAnsi" w:hAnsiTheme="minorHAnsi" w:cstheme="minorHAnsi"/>
                <w:sz w:val="24"/>
                <w:szCs w:val="24"/>
              </w:rPr>
            </w:pPr>
            <w:r w:rsidRPr="000055E7">
              <w:rPr>
                <w:rFonts w:asciiTheme="minorHAnsi" w:hAnsiTheme="minorHAnsi" w:cstheme="minorHAnsi"/>
                <w:sz w:val="24"/>
                <w:szCs w:val="24"/>
              </w:rPr>
              <w:t>162,50</w:t>
            </w:r>
          </w:p>
        </w:tc>
        <w:tc>
          <w:tcPr>
            <w:tcW w:w="1417" w:type="dxa"/>
          </w:tcPr>
          <w:p w:rsidR="000055E7" w:rsidRPr="000055E7" w:rsidRDefault="000055E7" w:rsidP="000055E7">
            <w:pPr>
              <w:jc w:val="both"/>
              <w:rPr>
                <w:rFonts w:asciiTheme="minorHAnsi" w:hAnsiTheme="minorHAnsi" w:cstheme="minorHAnsi"/>
                <w:sz w:val="24"/>
                <w:szCs w:val="24"/>
              </w:rPr>
            </w:pPr>
            <w:r w:rsidRPr="000055E7">
              <w:rPr>
                <w:rFonts w:asciiTheme="minorHAnsi" w:hAnsiTheme="minorHAnsi" w:cstheme="minorHAnsi"/>
                <w:sz w:val="24"/>
                <w:szCs w:val="24"/>
              </w:rPr>
              <w:t>4</w:t>
            </w:r>
            <w:r w:rsidRPr="000055E7">
              <w:rPr>
                <w:rFonts w:asciiTheme="minorHAnsi" w:hAnsiTheme="minorHAnsi" w:cstheme="minorHAnsi"/>
                <w:sz w:val="24"/>
                <w:szCs w:val="24"/>
                <w:lang w:val="en-US"/>
              </w:rPr>
              <w:t>4</w:t>
            </w:r>
            <w:r w:rsidRPr="000055E7">
              <w:rPr>
                <w:rFonts w:asciiTheme="minorHAnsi" w:hAnsiTheme="minorHAnsi" w:cstheme="minorHAnsi"/>
                <w:sz w:val="24"/>
                <w:szCs w:val="24"/>
              </w:rPr>
              <w:t>520000-1</w:t>
            </w:r>
          </w:p>
        </w:tc>
      </w:tr>
      <w:tr w:rsidR="00711D2C" w:rsidTr="00711D2C">
        <w:tc>
          <w:tcPr>
            <w:tcW w:w="568" w:type="dxa"/>
          </w:tcPr>
          <w:p w:rsidR="00711D2C" w:rsidRPr="00711D2C" w:rsidRDefault="00711D2C" w:rsidP="00711D2C">
            <w:pPr>
              <w:jc w:val="both"/>
              <w:rPr>
                <w:rFonts w:asciiTheme="minorHAnsi" w:hAnsiTheme="minorHAnsi" w:cstheme="minorHAnsi"/>
                <w:b/>
                <w:sz w:val="24"/>
                <w:szCs w:val="24"/>
                <w:lang w:val="en-US"/>
              </w:rPr>
            </w:pPr>
            <w:r w:rsidRPr="00711D2C">
              <w:rPr>
                <w:rFonts w:asciiTheme="minorHAnsi" w:hAnsiTheme="minorHAnsi" w:cstheme="minorHAnsi"/>
                <w:b/>
                <w:sz w:val="24"/>
                <w:szCs w:val="24"/>
              </w:rPr>
              <w:t>1</w:t>
            </w:r>
            <w:r w:rsidRPr="00711D2C">
              <w:rPr>
                <w:rFonts w:asciiTheme="minorHAnsi" w:hAnsiTheme="minorHAnsi" w:cstheme="minorHAnsi"/>
                <w:b/>
                <w:sz w:val="24"/>
                <w:szCs w:val="24"/>
                <w:lang w:val="en-US"/>
              </w:rPr>
              <w:t>1</w:t>
            </w:r>
          </w:p>
        </w:tc>
        <w:tc>
          <w:tcPr>
            <w:tcW w:w="4111" w:type="dxa"/>
          </w:tcPr>
          <w:p w:rsidR="00711D2C" w:rsidRPr="00711D2C" w:rsidRDefault="00711D2C" w:rsidP="00711D2C">
            <w:pPr>
              <w:ind w:right="232"/>
              <w:jc w:val="both"/>
              <w:rPr>
                <w:rFonts w:asciiTheme="minorHAnsi" w:hAnsiTheme="minorHAnsi" w:cstheme="minorHAnsi"/>
                <w:sz w:val="24"/>
                <w:szCs w:val="24"/>
              </w:rPr>
            </w:pPr>
            <w:r w:rsidRPr="00711D2C">
              <w:rPr>
                <w:rFonts w:asciiTheme="minorHAnsi" w:hAnsiTheme="minorHAnsi" w:cstheme="minorHAnsi"/>
                <w:sz w:val="24"/>
                <w:szCs w:val="24"/>
              </w:rPr>
              <w:t xml:space="preserve">Αντικατάσταση  ηλεκτρικού πίνακα &amp; καλωδίων </w:t>
            </w:r>
          </w:p>
        </w:tc>
        <w:tc>
          <w:tcPr>
            <w:tcW w:w="1276" w:type="dxa"/>
          </w:tcPr>
          <w:p w:rsidR="00711D2C" w:rsidRPr="00711D2C" w:rsidRDefault="00711D2C" w:rsidP="008A66F1">
            <w:pPr>
              <w:jc w:val="center"/>
              <w:rPr>
                <w:rFonts w:asciiTheme="minorHAnsi" w:hAnsiTheme="minorHAnsi" w:cstheme="minorHAnsi"/>
                <w:sz w:val="24"/>
                <w:szCs w:val="24"/>
              </w:rPr>
            </w:pPr>
            <w:r w:rsidRPr="00711D2C">
              <w:rPr>
                <w:rFonts w:asciiTheme="minorHAnsi" w:hAnsiTheme="minorHAnsi" w:cstheme="minorHAnsi"/>
                <w:sz w:val="24"/>
                <w:szCs w:val="24"/>
              </w:rPr>
              <w:t>1</w:t>
            </w:r>
          </w:p>
        </w:tc>
        <w:tc>
          <w:tcPr>
            <w:tcW w:w="1064" w:type="dxa"/>
          </w:tcPr>
          <w:p w:rsidR="00711D2C" w:rsidRPr="00711D2C" w:rsidRDefault="00711D2C" w:rsidP="005A1419">
            <w:pPr>
              <w:jc w:val="center"/>
              <w:rPr>
                <w:rFonts w:asciiTheme="minorHAnsi" w:hAnsiTheme="minorHAnsi" w:cstheme="minorHAnsi"/>
                <w:sz w:val="24"/>
                <w:szCs w:val="24"/>
              </w:rPr>
            </w:pPr>
            <w:r w:rsidRPr="00711D2C">
              <w:rPr>
                <w:rFonts w:asciiTheme="minorHAnsi" w:hAnsiTheme="minorHAnsi" w:cstheme="minorHAnsi"/>
                <w:sz w:val="24"/>
                <w:szCs w:val="24"/>
              </w:rPr>
              <w:t>7</w:t>
            </w:r>
            <w:r w:rsidR="005A1419">
              <w:rPr>
                <w:rFonts w:asciiTheme="minorHAnsi" w:hAnsiTheme="minorHAnsi" w:cstheme="minorHAnsi"/>
                <w:sz w:val="24"/>
                <w:szCs w:val="24"/>
              </w:rPr>
              <w:t>8</w:t>
            </w:r>
            <w:r w:rsidRPr="00711D2C">
              <w:rPr>
                <w:rFonts w:asciiTheme="minorHAnsi" w:hAnsiTheme="minorHAnsi" w:cstheme="minorHAnsi"/>
                <w:sz w:val="24"/>
                <w:szCs w:val="24"/>
              </w:rPr>
              <w:t>0,40</w:t>
            </w:r>
          </w:p>
        </w:tc>
        <w:tc>
          <w:tcPr>
            <w:tcW w:w="1204" w:type="dxa"/>
          </w:tcPr>
          <w:p w:rsidR="00711D2C" w:rsidRPr="00711D2C" w:rsidRDefault="00711D2C" w:rsidP="005A1419">
            <w:pPr>
              <w:jc w:val="right"/>
              <w:rPr>
                <w:rFonts w:asciiTheme="minorHAnsi" w:hAnsiTheme="minorHAnsi" w:cstheme="minorHAnsi"/>
                <w:sz w:val="24"/>
                <w:szCs w:val="24"/>
              </w:rPr>
            </w:pPr>
            <w:r w:rsidRPr="00711D2C">
              <w:rPr>
                <w:rFonts w:asciiTheme="minorHAnsi" w:hAnsiTheme="minorHAnsi" w:cstheme="minorHAnsi"/>
                <w:sz w:val="24"/>
                <w:szCs w:val="24"/>
              </w:rPr>
              <w:t>7</w:t>
            </w:r>
            <w:r w:rsidR="005A1419">
              <w:rPr>
                <w:rFonts w:asciiTheme="minorHAnsi" w:hAnsiTheme="minorHAnsi" w:cstheme="minorHAnsi"/>
                <w:sz w:val="24"/>
                <w:szCs w:val="24"/>
              </w:rPr>
              <w:t>8</w:t>
            </w:r>
            <w:r w:rsidRPr="00711D2C">
              <w:rPr>
                <w:rFonts w:asciiTheme="minorHAnsi" w:hAnsiTheme="minorHAnsi" w:cstheme="minorHAnsi"/>
                <w:sz w:val="24"/>
                <w:szCs w:val="24"/>
              </w:rPr>
              <w:t>0,40</w:t>
            </w:r>
          </w:p>
        </w:tc>
        <w:tc>
          <w:tcPr>
            <w:tcW w:w="1417" w:type="dxa"/>
          </w:tcPr>
          <w:p w:rsidR="00711D2C" w:rsidRPr="00711D2C" w:rsidRDefault="00711D2C" w:rsidP="00711D2C">
            <w:pPr>
              <w:jc w:val="both"/>
              <w:rPr>
                <w:rFonts w:asciiTheme="minorHAnsi" w:hAnsiTheme="minorHAnsi" w:cstheme="minorHAnsi"/>
                <w:sz w:val="24"/>
                <w:szCs w:val="24"/>
              </w:rPr>
            </w:pPr>
            <w:r w:rsidRPr="00711D2C">
              <w:rPr>
                <w:rFonts w:asciiTheme="minorHAnsi" w:hAnsiTheme="minorHAnsi" w:cstheme="minorHAnsi"/>
                <w:sz w:val="24"/>
                <w:szCs w:val="24"/>
              </w:rPr>
              <w:t>31680000-6</w:t>
            </w:r>
          </w:p>
        </w:tc>
      </w:tr>
      <w:tr w:rsidR="00711D2C" w:rsidRPr="00711D2C" w:rsidTr="00711D2C">
        <w:tc>
          <w:tcPr>
            <w:tcW w:w="568" w:type="dxa"/>
          </w:tcPr>
          <w:p w:rsidR="00711D2C" w:rsidRPr="00711D2C" w:rsidRDefault="00711D2C" w:rsidP="00711D2C">
            <w:pPr>
              <w:rPr>
                <w:rFonts w:asciiTheme="minorHAnsi" w:hAnsiTheme="minorHAnsi" w:cstheme="minorHAnsi"/>
                <w:b/>
                <w:sz w:val="24"/>
                <w:szCs w:val="24"/>
                <w:lang w:val="en-US"/>
              </w:rPr>
            </w:pPr>
            <w:r w:rsidRPr="00711D2C">
              <w:rPr>
                <w:rFonts w:asciiTheme="minorHAnsi" w:hAnsiTheme="minorHAnsi" w:cstheme="minorHAnsi"/>
                <w:b/>
                <w:sz w:val="24"/>
                <w:szCs w:val="24"/>
              </w:rPr>
              <w:t>1</w:t>
            </w:r>
            <w:r w:rsidRPr="00711D2C">
              <w:rPr>
                <w:rFonts w:asciiTheme="minorHAnsi" w:hAnsiTheme="minorHAnsi" w:cstheme="minorHAnsi"/>
                <w:b/>
                <w:sz w:val="24"/>
                <w:szCs w:val="24"/>
                <w:lang w:val="en-US"/>
              </w:rPr>
              <w:t>2</w:t>
            </w:r>
          </w:p>
        </w:tc>
        <w:tc>
          <w:tcPr>
            <w:tcW w:w="4111" w:type="dxa"/>
          </w:tcPr>
          <w:p w:rsidR="00711D2C" w:rsidRPr="00711D2C" w:rsidRDefault="00711D2C" w:rsidP="00711D2C">
            <w:pPr>
              <w:ind w:right="373"/>
              <w:rPr>
                <w:rFonts w:asciiTheme="minorHAnsi" w:hAnsiTheme="minorHAnsi" w:cstheme="minorHAnsi"/>
                <w:sz w:val="24"/>
                <w:szCs w:val="24"/>
              </w:rPr>
            </w:pPr>
            <w:r w:rsidRPr="00711D2C">
              <w:rPr>
                <w:rFonts w:asciiTheme="minorHAnsi" w:hAnsiTheme="minorHAnsi" w:cstheme="minorHAnsi"/>
                <w:sz w:val="24"/>
                <w:szCs w:val="24"/>
              </w:rPr>
              <w:t xml:space="preserve">Προμήθεια – τοποθέτηση σετ τουαλέτας </w:t>
            </w:r>
          </w:p>
        </w:tc>
        <w:tc>
          <w:tcPr>
            <w:tcW w:w="1276" w:type="dxa"/>
          </w:tcPr>
          <w:p w:rsidR="00711D2C" w:rsidRPr="00711D2C" w:rsidRDefault="00711D2C" w:rsidP="008A66F1">
            <w:pPr>
              <w:jc w:val="center"/>
              <w:rPr>
                <w:rFonts w:asciiTheme="minorHAnsi" w:hAnsiTheme="minorHAnsi" w:cstheme="minorHAnsi"/>
                <w:sz w:val="24"/>
                <w:szCs w:val="24"/>
              </w:rPr>
            </w:pPr>
            <w:r w:rsidRPr="00711D2C">
              <w:rPr>
                <w:rFonts w:asciiTheme="minorHAnsi" w:hAnsiTheme="minorHAnsi" w:cstheme="minorHAnsi"/>
                <w:sz w:val="24"/>
                <w:szCs w:val="24"/>
              </w:rPr>
              <w:t>1</w:t>
            </w:r>
          </w:p>
        </w:tc>
        <w:tc>
          <w:tcPr>
            <w:tcW w:w="1064" w:type="dxa"/>
          </w:tcPr>
          <w:p w:rsidR="00711D2C" w:rsidRPr="00711D2C" w:rsidRDefault="00711D2C" w:rsidP="00711D2C">
            <w:pPr>
              <w:rPr>
                <w:rFonts w:asciiTheme="minorHAnsi" w:hAnsiTheme="minorHAnsi" w:cstheme="minorHAnsi"/>
                <w:sz w:val="24"/>
                <w:szCs w:val="24"/>
              </w:rPr>
            </w:pPr>
            <w:r w:rsidRPr="00711D2C">
              <w:rPr>
                <w:rFonts w:asciiTheme="minorHAnsi" w:hAnsiTheme="minorHAnsi" w:cstheme="minorHAnsi"/>
                <w:sz w:val="24"/>
                <w:szCs w:val="24"/>
              </w:rPr>
              <w:t>500,00</w:t>
            </w:r>
          </w:p>
        </w:tc>
        <w:tc>
          <w:tcPr>
            <w:tcW w:w="1204" w:type="dxa"/>
          </w:tcPr>
          <w:p w:rsidR="00711D2C" w:rsidRPr="00711D2C" w:rsidRDefault="00711D2C" w:rsidP="00711D2C">
            <w:pPr>
              <w:jc w:val="right"/>
              <w:rPr>
                <w:rFonts w:asciiTheme="minorHAnsi" w:hAnsiTheme="minorHAnsi" w:cstheme="minorHAnsi"/>
                <w:sz w:val="24"/>
                <w:szCs w:val="24"/>
              </w:rPr>
            </w:pPr>
            <w:r w:rsidRPr="00711D2C">
              <w:rPr>
                <w:rFonts w:asciiTheme="minorHAnsi" w:hAnsiTheme="minorHAnsi" w:cstheme="minorHAnsi"/>
                <w:sz w:val="24"/>
                <w:szCs w:val="24"/>
              </w:rPr>
              <w:t>500,00</w:t>
            </w:r>
          </w:p>
        </w:tc>
        <w:tc>
          <w:tcPr>
            <w:tcW w:w="1417" w:type="dxa"/>
          </w:tcPr>
          <w:p w:rsidR="00711D2C" w:rsidRPr="00711D2C" w:rsidRDefault="00711D2C" w:rsidP="00711D2C">
            <w:pPr>
              <w:rPr>
                <w:rFonts w:asciiTheme="minorHAnsi" w:hAnsiTheme="minorHAnsi" w:cstheme="minorHAnsi"/>
                <w:sz w:val="24"/>
                <w:szCs w:val="24"/>
              </w:rPr>
            </w:pPr>
            <w:r w:rsidRPr="00711D2C">
              <w:rPr>
                <w:rFonts w:asciiTheme="minorHAnsi" w:hAnsiTheme="minorHAnsi" w:cstheme="minorHAnsi"/>
                <w:sz w:val="24"/>
                <w:szCs w:val="24"/>
              </w:rPr>
              <w:t>44115210-4</w:t>
            </w:r>
          </w:p>
        </w:tc>
      </w:tr>
      <w:tr w:rsidR="00711D2C" w:rsidRPr="00711D2C" w:rsidTr="00711D2C">
        <w:tc>
          <w:tcPr>
            <w:tcW w:w="568" w:type="dxa"/>
            <w:shd w:val="clear" w:color="auto" w:fill="EAF1DD" w:themeFill="accent3" w:themeFillTint="33"/>
          </w:tcPr>
          <w:p w:rsidR="00711D2C" w:rsidRPr="00711D2C" w:rsidRDefault="00711D2C" w:rsidP="00711D2C">
            <w:pPr>
              <w:rPr>
                <w:rFonts w:asciiTheme="minorHAnsi" w:hAnsiTheme="minorHAnsi" w:cstheme="minorHAnsi"/>
                <w:b/>
                <w:sz w:val="24"/>
                <w:szCs w:val="24"/>
              </w:rPr>
            </w:pPr>
          </w:p>
        </w:tc>
        <w:tc>
          <w:tcPr>
            <w:tcW w:w="4111" w:type="dxa"/>
            <w:shd w:val="clear" w:color="auto" w:fill="EAF1DD" w:themeFill="accent3" w:themeFillTint="33"/>
          </w:tcPr>
          <w:p w:rsidR="00711D2C" w:rsidRPr="00711D2C" w:rsidRDefault="00711D2C" w:rsidP="00711D2C">
            <w:pPr>
              <w:jc w:val="both"/>
              <w:rPr>
                <w:rFonts w:asciiTheme="minorHAnsi" w:hAnsiTheme="minorHAnsi" w:cstheme="minorHAnsi"/>
                <w:b/>
                <w:sz w:val="24"/>
                <w:szCs w:val="24"/>
              </w:rPr>
            </w:pPr>
            <w:r w:rsidRPr="00711D2C">
              <w:rPr>
                <w:rFonts w:asciiTheme="minorHAnsi" w:hAnsiTheme="minorHAnsi" w:cstheme="minorHAnsi"/>
                <w:b/>
                <w:sz w:val="24"/>
                <w:szCs w:val="24"/>
              </w:rPr>
              <w:t xml:space="preserve">Σύνολο </w:t>
            </w:r>
            <w:r w:rsidR="008A66F1" w:rsidRPr="008A66F1">
              <w:rPr>
                <w:rFonts w:asciiTheme="minorHAnsi" w:hAnsiTheme="minorHAnsi" w:cstheme="minorHAnsi"/>
                <w:b/>
                <w:sz w:val="24"/>
                <w:szCs w:val="24"/>
              </w:rPr>
              <w:t>ΟΜΑΔΑ</w:t>
            </w:r>
            <w:r w:rsidR="008A66F1">
              <w:rPr>
                <w:rFonts w:asciiTheme="minorHAnsi" w:hAnsiTheme="minorHAnsi" w:cstheme="minorHAnsi"/>
                <w:b/>
                <w:sz w:val="24"/>
                <w:szCs w:val="24"/>
              </w:rPr>
              <w:t xml:space="preserve">Σ </w:t>
            </w:r>
            <w:r w:rsidR="008A66F1" w:rsidRPr="008A66F1">
              <w:rPr>
                <w:rFonts w:asciiTheme="minorHAnsi" w:hAnsiTheme="minorHAnsi" w:cstheme="minorHAnsi"/>
                <w:b/>
                <w:sz w:val="24"/>
                <w:szCs w:val="24"/>
              </w:rPr>
              <w:t xml:space="preserve"> Α</w:t>
            </w:r>
          </w:p>
        </w:tc>
        <w:tc>
          <w:tcPr>
            <w:tcW w:w="1276" w:type="dxa"/>
            <w:shd w:val="clear" w:color="auto" w:fill="EAF1DD" w:themeFill="accent3" w:themeFillTint="33"/>
          </w:tcPr>
          <w:p w:rsidR="00711D2C" w:rsidRPr="00711D2C" w:rsidRDefault="00711D2C" w:rsidP="00711D2C">
            <w:pPr>
              <w:jc w:val="both"/>
              <w:rPr>
                <w:rFonts w:asciiTheme="minorHAnsi" w:hAnsiTheme="minorHAnsi" w:cstheme="minorHAnsi"/>
                <w:sz w:val="24"/>
                <w:szCs w:val="24"/>
              </w:rPr>
            </w:pPr>
          </w:p>
        </w:tc>
        <w:tc>
          <w:tcPr>
            <w:tcW w:w="1064" w:type="dxa"/>
            <w:shd w:val="clear" w:color="auto" w:fill="EAF1DD" w:themeFill="accent3" w:themeFillTint="33"/>
          </w:tcPr>
          <w:p w:rsidR="00711D2C" w:rsidRPr="00711D2C" w:rsidRDefault="00711D2C" w:rsidP="00711D2C">
            <w:pPr>
              <w:jc w:val="both"/>
              <w:rPr>
                <w:rFonts w:asciiTheme="minorHAnsi" w:hAnsiTheme="minorHAnsi" w:cstheme="minorHAnsi"/>
                <w:sz w:val="24"/>
                <w:szCs w:val="24"/>
              </w:rPr>
            </w:pPr>
          </w:p>
        </w:tc>
        <w:tc>
          <w:tcPr>
            <w:tcW w:w="1204" w:type="dxa"/>
            <w:shd w:val="clear" w:color="auto" w:fill="EAF1DD" w:themeFill="accent3" w:themeFillTint="33"/>
          </w:tcPr>
          <w:p w:rsidR="00711D2C" w:rsidRPr="00711D2C" w:rsidRDefault="00711D2C" w:rsidP="00711D2C">
            <w:pPr>
              <w:jc w:val="right"/>
              <w:rPr>
                <w:rFonts w:asciiTheme="minorHAnsi" w:hAnsiTheme="minorHAnsi" w:cstheme="minorHAnsi"/>
                <w:b/>
                <w:sz w:val="24"/>
                <w:szCs w:val="24"/>
              </w:rPr>
            </w:pPr>
            <w:r w:rsidRPr="00711D2C">
              <w:rPr>
                <w:rFonts w:asciiTheme="minorHAnsi" w:hAnsiTheme="minorHAnsi" w:cstheme="minorHAnsi"/>
                <w:b/>
                <w:sz w:val="24"/>
                <w:szCs w:val="24"/>
              </w:rPr>
              <w:t>21.612,90</w:t>
            </w:r>
          </w:p>
        </w:tc>
        <w:tc>
          <w:tcPr>
            <w:tcW w:w="1417" w:type="dxa"/>
            <w:shd w:val="clear" w:color="auto" w:fill="EAF1DD" w:themeFill="accent3" w:themeFillTint="33"/>
          </w:tcPr>
          <w:p w:rsidR="00711D2C" w:rsidRPr="00C06872" w:rsidRDefault="00711D2C" w:rsidP="00711D2C">
            <w:pPr>
              <w:jc w:val="both"/>
              <w:rPr>
                <w:rFonts w:ascii="Arial" w:hAnsi="Arial" w:cs="Arial"/>
                <w:b/>
              </w:rPr>
            </w:pPr>
          </w:p>
        </w:tc>
      </w:tr>
    </w:tbl>
    <w:p w:rsidR="0038792C" w:rsidRDefault="0038792C" w:rsidP="009D7F49">
      <w:pPr>
        <w:jc w:val="center"/>
        <w:rPr>
          <w:rFonts w:asciiTheme="minorHAnsi" w:hAnsiTheme="minorHAnsi" w:cstheme="minorHAnsi"/>
          <w:b/>
          <w:sz w:val="24"/>
          <w:szCs w:val="24"/>
        </w:rPr>
      </w:pPr>
    </w:p>
    <w:p w:rsidR="008A66F1" w:rsidRDefault="008A66F1" w:rsidP="009D7F49">
      <w:pPr>
        <w:jc w:val="center"/>
        <w:rPr>
          <w:rFonts w:asciiTheme="minorHAnsi" w:hAnsiTheme="minorHAnsi" w:cstheme="minorHAnsi"/>
          <w:b/>
          <w:sz w:val="24"/>
          <w:szCs w:val="24"/>
        </w:rPr>
      </w:pPr>
    </w:p>
    <w:tbl>
      <w:tblPr>
        <w:tblStyle w:val="a6"/>
        <w:tblW w:w="9640" w:type="dxa"/>
        <w:tblInd w:w="-318" w:type="dxa"/>
        <w:tblLook w:val="04A0" w:firstRow="1" w:lastRow="0" w:firstColumn="1" w:lastColumn="0" w:noHBand="0" w:noVBand="1"/>
      </w:tblPr>
      <w:tblGrid>
        <w:gridCol w:w="568"/>
        <w:gridCol w:w="4111"/>
        <w:gridCol w:w="1276"/>
        <w:gridCol w:w="992"/>
        <w:gridCol w:w="1276"/>
        <w:gridCol w:w="1417"/>
      </w:tblGrid>
      <w:tr w:rsidR="008A66F1" w:rsidTr="00E0268B">
        <w:tc>
          <w:tcPr>
            <w:tcW w:w="568" w:type="dxa"/>
            <w:shd w:val="clear" w:color="auto" w:fill="EAF1DD" w:themeFill="accent3" w:themeFillTint="33"/>
          </w:tcPr>
          <w:p w:rsidR="008A66F1" w:rsidRPr="000055E7" w:rsidRDefault="008A66F1" w:rsidP="008A66F1">
            <w:pPr>
              <w:jc w:val="center"/>
              <w:rPr>
                <w:rFonts w:asciiTheme="minorHAnsi" w:hAnsiTheme="minorHAnsi" w:cstheme="minorHAnsi"/>
                <w:b/>
              </w:rPr>
            </w:pPr>
          </w:p>
          <w:p w:rsidR="008A66F1" w:rsidRDefault="008A66F1" w:rsidP="008A66F1">
            <w:pPr>
              <w:jc w:val="center"/>
              <w:rPr>
                <w:rFonts w:asciiTheme="minorHAnsi" w:hAnsiTheme="minorHAnsi" w:cstheme="minorHAnsi"/>
                <w:b/>
              </w:rPr>
            </w:pPr>
          </w:p>
          <w:p w:rsidR="008A66F1" w:rsidRPr="000055E7" w:rsidRDefault="008A66F1" w:rsidP="008A66F1">
            <w:pPr>
              <w:jc w:val="center"/>
              <w:rPr>
                <w:rFonts w:asciiTheme="minorHAnsi" w:hAnsiTheme="minorHAnsi" w:cstheme="minorHAnsi"/>
                <w:b/>
              </w:rPr>
            </w:pPr>
            <w:r w:rsidRPr="000055E7">
              <w:rPr>
                <w:rFonts w:asciiTheme="minorHAnsi" w:hAnsiTheme="minorHAnsi" w:cstheme="minorHAnsi"/>
                <w:b/>
              </w:rPr>
              <w:t>α/α</w:t>
            </w:r>
          </w:p>
        </w:tc>
        <w:tc>
          <w:tcPr>
            <w:tcW w:w="4111" w:type="dxa"/>
            <w:shd w:val="clear" w:color="auto" w:fill="EAF1DD" w:themeFill="accent3" w:themeFillTint="33"/>
          </w:tcPr>
          <w:p w:rsidR="008A66F1" w:rsidRDefault="008A66F1" w:rsidP="008A66F1">
            <w:pPr>
              <w:jc w:val="center"/>
              <w:rPr>
                <w:rFonts w:asciiTheme="minorHAnsi" w:hAnsiTheme="minorHAnsi" w:cstheme="minorHAnsi"/>
                <w:b/>
                <w:sz w:val="24"/>
                <w:szCs w:val="24"/>
              </w:rPr>
            </w:pPr>
          </w:p>
          <w:p w:rsidR="008A66F1" w:rsidRPr="000055E7" w:rsidRDefault="008A66F1" w:rsidP="008A66F1">
            <w:pPr>
              <w:jc w:val="center"/>
              <w:rPr>
                <w:rFonts w:asciiTheme="minorHAnsi" w:hAnsiTheme="minorHAnsi" w:cstheme="minorHAnsi"/>
                <w:b/>
                <w:sz w:val="24"/>
                <w:szCs w:val="24"/>
              </w:rPr>
            </w:pPr>
            <w:r w:rsidRPr="000055E7">
              <w:rPr>
                <w:rFonts w:asciiTheme="minorHAnsi" w:hAnsiTheme="minorHAnsi" w:cstheme="minorHAnsi"/>
                <w:b/>
                <w:sz w:val="24"/>
                <w:szCs w:val="24"/>
              </w:rPr>
              <w:t xml:space="preserve">Είδος </w:t>
            </w:r>
            <w:r>
              <w:rPr>
                <w:rFonts w:asciiTheme="minorHAnsi" w:hAnsiTheme="minorHAnsi" w:cstheme="minorHAnsi"/>
                <w:b/>
                <w:sz w:val="24"/>
                <w:szCs w:val="24"/>
              </w:rPr>
              <w:t xml:space="preserve"> </w:t>
            </w:r>
            <w:r w:rsidRPr="000055E7">
              <w:rPr>
                <w:rFonts w:asciiTheme="minorHAnsi" w:hAnsiTheme="minorHAnsi" w:cstheme="minorHAnsi"/>
                <w:b/>
                <w:sz w:val="24"/>
                <w:szCs w:val="24"/>
              </w:rPr>
              <w:t xml:space="preserve"> </w:t>
            </w:r>
            <w:r>
              <w:rPr>
                <w:rFonts w:asciiTheme="minorHAnsi" w:hAnsiTheme="minorHAnsi" w:cstheme="minorHAnsi"/>
                <w:b/>
                <w:sz w:val="24"/>
                <w:szCs w:val="24"/>
              </w:rPr>
              <w:t>(ΕΞΟΠΛΙΣΜΟΣ</w:t>
            </w:r>
            <w:r w:rsidRPr="000055E7">
              <w:rPr>
                <w:rFonts w:asciiTheme="minorHAnsi" w:hAnsiTheme="minorHAnsi" w:cstheme="minorHAnsi"/>
                <w:b/>
                <w:sz w:val="24"/>
                <w:szCs w:val="24"/>
              </w:rPr>
              <w:t xml:space="preserve">)                   </w:t>
            </w:r>
            <w:r>
              <w:rPr>
                <w:rFonts w:asciiTheme="minorHAnsi" w:hAnsiTheme="minorHAnsi" w:cstheme="minorHAnsi"/>
                <w:b/>
                <w:sz w:val="24"/>
                <w:szCs w:val="24"/>
              </w:rPr>
              <w:t>ΟΜΑΔΑ Β</w:t>
            </w:r>
          </w:p>
        </w:tc>
        <w:tc>
          <w:tcPr>
            <w:tcW w:w="1276" w:type="dxa"/>
            <w:shd w:val="clear" w:color="auto" w:fill="EAF1DD" w:themeFill="accent3" w:themeFillTint="33"/>
          </w:tcPr>
          <w:p w:rsidR="008A66F1" w:rsidRPr="000055E7" w:rsidRDefault="008A66F1" w:rsidP="008A66F1">
            <w:pPr>
              <w:jc w:val="center"/>
              <w:rPr>
                <w:rFonts w:asciiTheme="minorHAnsi" w:hAnsiTheme="minorHAnsi" w:cstheme="minorHAnsi"/>
                <w:b/>
                <w:sz w:val="24"/>
                <w:szCs w:val="24"/>
              </w:rPr>
            </w:pPr>
          </w:p>
          <w:p w:rsidR="008A66F1" w:rsidRPr="000055E7" w:rsidRDefault="008A66F1" w:rsidP="008A66F1">
            <w:pPr>
              <w:jc w:val="center"/>
              <w:rPr>
                <w:rFonts w:asciiTheme="minorHAnsi" w:hAnsiTheme="minorHAnsi" w:cstheme="minorHAnsi"/>
                <w:b/>
                <w:sz w:val="24"/>
                <w:szCs w:val="24"/>
              </w:rPr>
            </w:pPr>
          </w:p>
          <w:p w:rsidR="008A66F1" w:rsidRPr="000055E7" w:rsidRDefault="008A66F1" w:rsidP="008A66F1">
            <w:pPr>
              <w:jc w:val="center"/>
              <w:rPr>
                <w:rFonts w:asciiTheme="minorHAnsi" w:hAnsiTheme="minorHAnsi" w:cstheme="minorHAnsi"/>
                <w:b/>
                <w:sz w:val="24"/>
                <w:szCs w:val="24"/>
              </w:rPr>
            </w:pPr>
            <w:r w:rsidRPr="000055E7">
              <w:rPr>
                <w:rFonts w:asciiTheme="minorHAnsi" w:hAnsiTheme="minorHAnsi" w:cstheme="minorHAnsi"/>
                <w:b/>
                <w:sz w:val="24"/>
                <w:szCs w:val="24"/>
              </w:rPr>
              <w:t>Ποσότητα</w:t>
            </w:r>
          </w:p>
        </w:tc>
        <w:tc>
          <w:tcPr>
            <w:tcW w:w="992" w:type="dxa"/>
            <w:shd w:val="clear" w:color="auto" w:fill="EAF1DD" w:themeFill="accent3" w:themeFillTint="33"/>
          </w:tcPr>
          <w:p w:rsidR="008A66F1" w:rsidRPr="000055E7" w:rsidRDefault="008A66F1" w:rsidP="008A66F1">
            <w:pPr>
              <w:rPr>
                <w:rFonts w:asciiTheme="minorHAnsi" w:hAnsiTheme="minorHAnsi" w:cstheme="minorHAnsi"/>
                <w:b/>
                <w:sz w:val="24"/>
                <w:szCs w:val="24"/>
              </w:rPr>
            </w:pPr>
          </w:p>
          <w:p w:rsidR="008A66F1" w:rsidRDefault="008A66F1" w:rsidP="008A66F1">
            <w:pPr>
              <w:jc w:val="center"/>
              <w:rPr>
                <w:rFonts w:asciiTheme="minorHAnsi" w:hAnsiTheme="minorHAnsi" w:cstheme="minorHAnsi"/>
                <w:b/>
                <w:sz w:val="24"/>
                <w:szCs w:val="24"/>
              </w:rPr>
            </w:pPr>
          </w:p>
          <w:p w:rsidR="008A66F1" w:rsidRDefault="008A66F1" w:rsidP="008A66F1">
            <w:pPr>
              <w:jc w:val="center"/>
              <w:rPr>
                <w:rFonts w:asciiTheme="minorHAnsi" w:hAnsiTheme="minorHAnsi" w:cstheme="minorHAnsi"/>
                <w:b/>
                <w:sz w:val="24"/>
                <w:szCs w:val="24"/>
              </w:rPr>
            </w:pPr>
            <w:r w:rsidRPr="000055E7">
              <w:rPr>
                <w:rFonts w:asciiTheme="minorHAnsi" w:hAnsiTheme="minorHAnsi" w:cstheme="minorHAnsi"/>
                <w:b/>
                <w:sz w:val="24"/>
                <w:szCs w:val="24"/>
              </w:rPr>
              <w:t>Τιμή</w:t>
            </w:r>
          </w:p>
          <w:p w:rsidR="008A66F1" w:rsidRPr="000055E7" w:rsidRDefault="008A66F1" w:rsidP="008A66F1">
            <w:pPr>
              <w:jc w:val="center"/>
              <w:rPr>
                <w:rFonts w:asciiTheme="minorHAnsi" w:hAnsiTheme="minorHAnsi" w:cstheme="minorHAnsi"/>
                <w:b/>
                <w:sz w:val="24"/>
                <w:szCs w:val="24"/>
              </w:rPr>
            </w:pPr>
          </w:p>
        </w:tc>
        <w:tc>
          <w:tcPr>
            <w:tcW w:w="1276" w:type="dxa"/>
            <w:shd w:val="clear" w:color="auto" w:fill="EAF1DD" w:themeFill="accent3" w:themeFillTint="33"/>
          </w:tcPr>
          <w:p w:rsidR="008A66F1" w:rsidRPr="000055E7" w:rsidRDefault="008A66F1" w:rsidP="008A66F1">
            <w:pPr>
              <w:jc w:val="center"/>
              <w:rPr>
                <w:rFonts w:asciiTheme="minorHAnsi" w:hAnsiTheme="minorHAnsi" w:cstheme="minorHAnsi"/>
                <w:b/>
                <w:sz w:val="24"/>
                <w:szCs w:val="24"/>
              </w:rPr>
            </w:pPr>
          </w:p>
          <w:p w:rsidR="008A66F1" w:rsidRPr="000055E7" w:rsidRDefault="008A66F1" w:rsidP="008A66F1">
            <w:pPr>
              <w:jc w:val="center"/>
              <w:rPr>
                <w:rFonts w:asciiTheme="minorHAnsi" w:hAnsiTheme="minorHAnsi" w:cstheme="minorHAnsi"/>
                <w:b/>
                <w:sz w:val="24"/>
                <w:szCs w:val="24"/>
              </w:rPr>
            </w:pPr>
          </w:p>
          <w:p w:rsidR="008A66F1" w:rsidRPr="000055E7" w:rsidRDefault="008A66F1" w:rsidP="008A66F1">
            <w:pPr>
              <w:jc w:val="center"/>
              <w:rPr>
                <w:rFonts w:asciiTheme="minorHAnsi" w:hAnsiTheme="minorHAnsi" w:cstheme="minorHAnsi"/>
                <w:b/>
                <w:sz w:val="24"/>
                <w:szCs w:val="24"/>
              </w:rPr>
            </w:pPr>
            <w:r w:rsidRPr="000055E7">
              <w:rPr>
                <w:rFonts w:asciiTheme="minorHAnsi" w:hAnsiTheme="minorHAnsi" w:cstheme="minorHAnsi"/>
                <w:b/>
                <w:sz w:val="24"/>
                <w:szCs w:val="24"/>
              </w:rPr>
              <w:t>Σύνολο</w:t>
            </w:r>
          </w:p>
        </w:tc>
        <w:tc>
          <w:tcPr>
            <w:tcW w:w="1417" w:type="dxa"/>
            <w:shd w:val="clear" w:color="auto" w:fill="EAF1DD" w:themeFill="accent3" w:themeFillTint="33"/>
          </w:tcPr>
          <w:p w:rsidR="008A66F1" w:rsidRPr="000055E7" w:rsidRDefault="008A66F1" w:rsidP="008A66F1">
            <w:pPr>
              <w:jc w:val="center"/>
              <w:rPr>
                <w:rFonts w:asciiTheme="minorHAnsi" w:hAnsiTheme="minorHAnsi" w:cstheme="minorHAnsi"/>
                <w:b/>
                <w:sz w:val="24"/>
                <w:szCs w:val="24"/>
              </w:rPr>
            </w:pPr>
          </w:p>
          <w:p w:rsidR="008A66F1" w:rsidRPr="000055E7" w:rsidRDefault="008A66F1" w:rsidP="008A66F1">
            <w:pPr>
              <w:jc w:val="center"/>
              <w:rPr>
                <w:rFonts w:asciiTheme="minorHAnsi" w:hAnsiTheme="minorHAnsi" w:cstheme="minorHAnsi"/>
                <w:b/>
                <w:sz w:val="24"/>
                <w:szCs w:val="24"/>
              </w:rPr>
            </w:pPr>
          </w:p>
          <w:p w:rsidR="008A66F1" w:rsidRPr="000055E7" w:rsidRDefault="008A66F1" w:rsidP="008A66F1">
            <w:pPr>
              <w:jc w:val="center"/>
              <w:rPr>
                <w:rFonts w:asciiTheme="minorHAnsi" w:hAnsiTheme="minorHAnsi" w:cstheme="minorHAnsi"/>
                <w:b/>
                <w:sz w:val="24"/>
                <w:szCs w:val="24"/>
              </w:rPr>
            </w:pPr>
            <w:r w:rsidRPr="000055E7">
              <w:rPr>
                <w:rFonts w:asciiTheme="minorHAnsi" w:hAnsiTheme="minorHAnsi" w:cstheme="minorHAnsi"/>
                <w:b/>
                <w:sz w:val="24"/>
                <w:szCs w:val="24"/>
                <w:lang w:val="en-US"/>
              </w:rPr>
              <w:t>CPV</w:t>
            </w:r>
          </w:p>
          <w:p w:rsidR="008A66F1" w:rsidRPr="000055E7" w:rsidRDefault="008A66F1" w:rsidP="008A66F1">
            <w:pPr>
              <w:jc w:val="center"/>
              <w:rPr>
                <w:rFonts w:asciiTheme="minorHAnsi" w:hAnsiTheme="minorHAnsi" w:cstheme="minorHAnsi"/>
                <w:b/>
                <w:sz w:val="24"/>
                <w:szCs w:val="24"/>
              </w:rPr>
            </w:pP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1</w:t>
            </w:r>
          </w:p>
        </w:tc>
        <w:tc>
          <w:tcPr>
            <w:tcW w:w="4111" w:type="dxa"/>
          </w:tcPr>
          <w:p w:rsidR="008A66F1" w:rsidRPr="008A66F1" w:rsidRDefault="008A66F1" w:rsidP="008A66F1">
            <w:pPr>
              <w:ind w:right="337"/>
              <w:rPr>
                <w:rFonts w:asciiTheme="minorHAnsi" w:hAnsiTheme="minorHAnsi" w:cstheme="minorHAnsi"/>
                <w:sz w:val="24"/>
                <w:szCs w:val="24"/>
              </w:rPr>
            </w:pPr>
            <w:r w:rsidRPr="008A66F1">
              <w:rPr>
                <w:rFonts w:asciiTheme="minorHAnsi" w:hAnsiTheme="minorHAnsi" w:cstheme="minorHAnsi"/>
                <w:sz w:val="24"/>
                <w:szCs w:val="24"/>
              </w:rPr>
              <w:t xml:space="preserve">Προμήθεια και εγκατάσταση ηχοσυνόλου . </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1</w:t>
            </w:r>
          </w:p>
        </w:tc>
        <w:tc>
          <w:tcPr>
            <w:tcW w:w="992"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600,00</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600,00</w:t>
            </w:r>
          </w:p>
        </w:tc>
        <w:tc>
          <w:tcPr>
            <w:tcW w:w="1417" w:type="dxa"/>
          </w:tcPr>
          <w:p w:rsidR="008A66F1" w:rsidRPr="008A66F1" w:rsidRDefault="008A66F1" w:rsidP="008A66F1">
            <w:pPr>
              <w:jc w:val="both"/>
              <w:rPr>
                <w:rFonts w:asciiTheme="minorHAnsi" w:hAnsiTheme="minorHAnsi" w:cstheme="minorHAnsi"/>
                <w:sz w:val="24"/>
                <w:szCs w:val="24"/>
              </w:rPr>
            </w:pPr>
            <w:r w:rsidRPr="008A66F1">
              <w:rPr>
                <w:rFonts w:asciiTheme="minorHAnsi" w:hAnsiTheme="minorHAnsi" w:cstheme="minorHAnsi"/>
                <w:sz w:val="24"/>
                <w:szCs w:val="24"/>
              </w:rPr>
              <w:t>32320000-2</w:t>
            </w: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2</w:t>
            </w:r>
          </w:p>
        </w:tc>
        <w:tc>
          <w:tcPr>
            <w:tcW w:w="4111" w:type="dxa"/>
          </w:tcPr>
          <w:p w:rsidR="008A66F1" w:rsidRPr="008A66F1" w:rsidRDefault="008A66F1" w:rsidP="008A66F1">
            <w:pPr>
              <w:ind w:right="620"/>
              <w:rPr>
                <w:rFonts w:asciiTheme="minorHAnsi" w:hAnsiTheme="minorHAnsi" w:cstheme="minorHAnsi"/>
                <w:sz w:val="24"/>
                <w:szCs w:val="24"/>
              </w:rPr>
            </w:pPr>
            <w:r w:rsidRPr="008A66F1">
              <w:rPr>
                <w:rFonts w:asciiTheme="minorHAnsi" w:hAnsiTheme="minorHAnsi" w:cstheme="minorHAnsi"/>
                <w:sz w:val="24"/>
                <w:szCs w:val="24"/>
              </w:rPr>
              <w:t>Προμήθεια και Εγκατάσταση προτζέκτορα προβολής με προβολέα full HD</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1</w:t>
            </w:r>
          </w:p>
        </w:tc>
        <w:tc>
          <w:tcPr>
            <w:tcW w:w="992"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rPr>
              <w:t>645</w:t>
            </w:r>
            <w:r w:rsidRPr="008A66F1">
              <w:rPr>
                <w:rFonts w:asciiTheme="minorHAnsi" w:hAnsiTheme="minorHAnsi" w:cstheme="minorHAnsi"/>
                <w:sz w:val="24"/>
                <w:szCs w:val="24"/>
                <w:lang w:val="en-US"/>
              </w:rPr>
              <w:t>,00</w:t>
            </w:r>
          </w:p>
        </w:tc>
        <w:tc>
          <w:tcPr>
            <w:tcW w:w="1276"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rPr>
              <w:t>645</w:t>
            </w:r>
            <w:r w:rsidRPr="008A66F1">
              <w:rPr>
                <w:rFonts w:asciiTheme="minorHAnsi" w:hAnsiTheme="minorHAnsi" w:cstheme="minorHAnsi"/>
                <w:sz w:val="24"/>
                <w:szCs w:val="24"/>
                <w:lang w:val="en-US"/>
              </w:rPr>
              <w:t>,00</w:t>
            </w:r>
          </w:p>
        </w:tc>
        <w:tc>
          <w:tcPr>
            <w:tcW w:w="1417" w:type="dxa"/>
          </w:tcPr>
          <w:p w:rsidR="008A66F1" w:rsidRPr="008A66F1" w:rsidRDefault="008A66F1" w:rsidP="008A66F1">
            <w:pPr>
              <w:jc w:val="both"/>
              <w:rPr>
                <w:rFonts w:asciiTheme="minorHAnsi" w:hAnsiTheme="minorHAnsi" w:cstheme="minorHAnsi"/>
                <w:sz w:val="24"/>
                <w:szCs w:val="24"/>
                <w:lang w:val="en-US"/>
              </w:rPr>
            </w:pPr>
            <w:r w:rsidRPr="008A66F1">
              <w:rPr>
                <w:rFonts w:asciiTheme="minorHAnsi" w:hAnsiTheme="minorHAnsi" w:cstheme="minorHAnsi"/>
                <w:sz w:val="24"/>
                <w:szCs w:val="24"/>
                <w:lang w:val="en-US"/>
              </w:rPr>
              <w:t>32320000-2</w:t>
            </w: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3</w:t>
            </w:r>
          </w:p>
        </w:tc>
        <w:tc>
          <w:tcPr>
            <w:tcW w:w="4111" w:type="dxa"/>
          </w:tcPr>
          <w:p w:rsidR="008A66F1" w:rsidRPr="008A66F1" w:rsidRDefault="008A66F1" w:rsidP="008A66F1">
            <w:pPr>
              <w:ind w:right="1046"/>
              <w:rPr>
                <w:rFonts w:asciiTheme="minorHAnsi" w:hAnsiTheme="minorHAnsi" w:cstheme="minorHAnsi"/>
                <w:sz w:val="24"/>
                <w:szCs w:val="24"/>
              </w:rPr>
            </w:pPr>
            <w:r w:rsidRPr="008A66F1">
              <w:rPr>
                <w:rFonts w:asciiTheme="minorHAnsi" w:hAnsiTheme="minorHAnsi" w:cstheme="minorHAnsi"/>
                <w:sz w:val="24"/>
                <w:szCs w:val="24"/>
              </w:rPr>
              <w:t xml:space="preserve">Προμήθεια και εγκατάσταση Οθόνης τοίχου </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1</w:t>
            </w:r>
          </w:p>
        </w:tc>
        <w:tc>
          <w:tcPr>
            <w:tcW w:w="992"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rPr>
              <w:t>273</w:t>
            </w:r>
            <w:r w:rsidRPr="008A66F1">
              <w:rPr>
                <w:rFonts w:asciiTheme="minorHAnsi" w:hAnsiTheme="minorHAnsi" w:cstheme="minorHAnsi"/>
                <w:sz w:val="24"/>
                <w:szCs w:val="24"/>
                <w:lang w:val="en-US"/>
              </w:rPr>
              <w:t>,00</w:t>
            </w:r>
          </w:p>
        </w:tc>
        <w:tc>
          <w:tcPr>
            <w:tcW w:w="1276"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rPr>
              <w:t>273</w:t>
            </w:r>
            <w:r w:rsidRPr="008A66F1">
              <w:rPr>
                <w:rFonts w:asciiTheme="minorHAnsi" w:hAnsiTheme="minorHAnsi" w:cstheme="minorHAnsi"/>
                <w:sz w:val="24"/>
                <w:szCs w:val="24"/>
                <w:lang w:val="en-US"/>
              </w:rPr>
              <w:t>,00</w:t>
            </w:r>
          </w:p>
        </w:tc>
        <w:tc>
          <w:tcPr>
            <w:tcW w:w="1417" w:type="dxa"/>
          </w:tcPr>
          <w:p w:rsidR="008A66F1" w:rsidRPr="008A66F1" w:rsidRDefault="008A66F1" w:rsidP="008A66F1">
            <w:pPr>
              <w:jc w:val="both"/>
              <w:rPr>
                <w:rFonts w:asciiTheme="minorHAnsi" w:hAnsiTheme="minorHAnsi" w:cstheme="minorHAnsi"/>
                <w:sz w:val="24"/>
                <w:szCs w:val="24"/>
                <w:lang w:val="en-US"/>
              </w:rPr>
            </w:pPr>
            <w:r w:rsidRPr="008A66F1">
              <w:rPr>
                <w:rFonts w:asciiTheme="minorHAnsi" w:hAnsiTheme="minorHAnsi" w:cstheme="minorHAnsi"/>
                <w:sz w:val="24"/>
                <w:szCs w:val="24"/>
                <w:lang w:val="en-US"/>
              </w:rPr>
              <w:t>32320000-2</w:t>
            </w: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4</w:t>
            </w:r>
          </w:p>
        </w:tc>
        <w:tc>
          <w:tcPr>
            <w:tcW w:w="4111" w:type="dxa"/>
          </w:tcPr>
          <w:p w:rsidR="008A66F1" w:rsidRPr="008A66F1" w:rsidRDefault="008A66F1" w:rsidP="008A66F1">
            <w:pPr>
              <w:ind w:right="337"/>
              <w:jc w:val="both"/>
              <w:rPr>
                <w:rFonts w:asciiTheme="minorHAnsi" w:hAnsiTheme="minorHAnsi" w:cstheme="minorHAnsi"/>
                <w:sz w:val="24"/>
                <w:szCs w:val="24"/>
              </w:rPr>
            </w:pPr>
            <w:r w:rsidRPr="008A66F1">
              <w:rPr>
                <w:rFonts w:asciiTheme="minorHAnsi" w:hAnsiTheme="minorHAnsi" w:cstheme="minorHAnsi"/>
                <w:sz w:val="24"/>
                <w:szCs w:val="24"/>
              </w:rPr>
              <w:t xml:space="preserve">Προμήθεια φορητού H/Y Notebook, </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1</w:t>
            </w:r>
          </w:p>
        </w:tc>
        <w:tc>
          <w:tcPr>
            <w:tcW w:w="992"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rPr>
              <w:t>505</w:t>
            </w:r>
            <w:r w:rsidRPr="008A66F1">
              <w:rPr>
                <w:rFonts w:asciiTheme="minorHAnsi" w:hAnsiTheme="minorHAnsi" w:cstheme="minorHAnsi"/>
                <w:sz w:val="24"/>
                <w:szCs w:val="24"/>
                <w:lang w:val="en-US"/>
              </w:rPr>
              <w:t>,00</w:t>
            </w:r>
          </w:p>
        </w:tc>
        <w:tc>
          <w:tcPr>
            <w:tcW w:w="1276"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rPr>
              <w:t>505</w:t>
            </w:r>
            <w:r w:rsidRPr="008A66F1">
              <w:rPr>
                <w:rFonts w:asciiTheme="minorHAnsi" w:hAnsiTheme="minorHAnsi" w:cstheme="minorHAnsi"/>
                <w:sz w:val="24"/>
                <w:szCs w:val="24"/>
                <w:lang w:val="en-US"/>
              </w:rPr>
              <w:t>,00</w:t>
            </w:r>
          </w:p>
        </w:tc>
        <w:tc>
          <w:tcPr>
            <w:tcW w:w="1417" w:type="dxa"/>
          </w:tcPr>
          <w:p w:rsidR="008A66F1" w:rsidRPr="008A66F1" w:rsidRDefault="008A66F1" w:rsidP="008A66F1">
            <w:pPr>
              <w:jc w:val="both"/>
              <w:rPr>
                <w:rFonts w:asciiTheme="minorHAnsi" w:hAnsiTheme="minorHAnsi" w:cstheme="minorHAnsi"/>
                <w:sz w:val="24"/>
                <w:szCs w:val="24"/>
                <w:lang w:val="en-US"/>
              </w:rPr>
            </w:pPr>
            <w:r w:rsidRPr="008A66F1">
              <w:rPr>
                <w:rFonts w:asciiTheme="minorHAnsi" w:hAnsiTheme="minorHAnsi" w:cstheme="minorHAnsi"/>
                <w:sz w:val="24"/>
                <w:szCs w:val="24"/>
                <w:lang w:val="en-US"/>
              </w:rPr>
              <w:t>30213000-5</w:t>
            </w: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5</w:t>
            </w:r>
          </w:p>
        </w:tc>
        <w:tc>
          <w:tcPr>
            <w:tcW w:w="4111" w:type="dxa"/>
          </w:tcPr>
          <w:p w:rsidR="008A66F1" w:rsidRPr="008A66F1" w:rsidRDefault="008A66F1" w:rsidP="00E0268B">
            <w:pPr>
              <w:ind w:right="479"/>
              <w:rPr>
                <w:rFonts w:asciiTheme="minorHAnsi" w:hAnsiTheme="minorHAnsi" w:cstheme="minorHAnsi"/>
                <w:sz w:val="24"/>
                <w:szCs w:val="24"/>
              </w:rPr>
            </w:pPr>
            <w:r w:rsidRPr="008A66F1">
              <w:rPr>
                <w:rFonts w:asciiTheme="minorHAnsi" w:hAnsiTheme="minorHAnsi" w:cstheme="minorHAnsi"/>
                <w:sz w:val="24"/>
                <w:szCs w:val="24"/>
              </w:rPr>
              <w:t>Προμήθεια τηλεόρασης LED, 5</w:t>
            </w:r>
            <w:r w:rsidR="00BB2451">
              <w:rPr>
                <w:rFonts w:asciiTheme="minorHAnsi" w:hAnsiTheme="minorHAnsi" w:cstheme="minorHAnsi"/>
                <w:sz w:val="24"/>
                <w:szCs w:val="24"/>
              </w:rPr>
              <w:t>5</w:t>
            </w:r>
            <w:r w:rsidR="00E0268B">
              <w:rPr>
                <w:rFonts w:asciiTheme="minorHAnsi" w:hAnsiTheme="minorHAnsi" w:cstheme="minorHAnsi"/>
                <w:sz w:val="24"/>
                <w:szCs w:val="24"/>
                <w:lang w:val="en-US"/>
              </w:rPr>
              <w:t>”</w:t>
            </w:r>
            <w:r w:rsidRPr="008A66F1">
              <w:rPr>
                <w:rFonts w:asciiTheme="minorHAnsi" w:hAnsiTheme="minorHAnsi" w:cstheme="minorHAnsi"/>
                <w:sz w:val="24"/>
                <w:szCs w:val="24"/>
              </w:rPr>
              <w:t xml:space="preserve"> </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1</w:t>
            </w:r>
          </w:p>
        </w:tc>
        <w:tc>
          <w:tcPr>
            <w:tcW w:w="992" w:type="dxa"/>
          </w:tcPr>
          <w:p w:rsidR="008A66F1" w:rsidRPr="005635F0" w:rsidRDefault="008A66F1" w:rsidP="005635F0">
            <w:pPr>
              <w:jc w:val="center"/>
              <w:rPr>
                <w:rFonts w:asciiTheme="minorHAnsi" w:hAnsiTheme="minorHAnsi" w:cstheme="minorHAnsi"/>
                <w:sz w:val="24"/>
                <w:szCs w:val="24"/>
              </w:rPr>
            </w:pPr>
            <w:r w:rsidRPr="008A66F1">
              <w:rPr>
                <w:rFonts w:asciiTheme="minorHAnsi" w:hAnsiTheme="minorHAnsi" w:cstheme="minorHAnsi"/>
                <w:sz w:val="24"/>
                <w:szCs w:val="24"/>
              </w:rPr>
              <w:t>471</w:t>
            </w:r>
            <w:r w:rsidRPr="008A66F1">
              <w:rPr>
                <w:rFonts w:asciiTheme="minorHAnsi" w:hAnsiTheme="minorHAnsi" w:cstheme="minorHAnsi"/>
                <w:sz w:val="24"/>
                <w:szCs w:val="24"/>
                <w:lang w:val="en-US"/>
              </w:rPr>
              <w:t>,</w:t>
            </w:r>
            <w:r w:rsidRPr="008A66F1">
              <w:rPr>
                <w:rFonts w:asciiTheme="minorHAnsi" w:hAnsiTheme="minorHAnsi" w:cstheme="minorHAnsi"/>
                <w:sz w:val="24"/>
                <w:szCs w:val="24"/>
              </w:rPr>
              <w:t>9</w:t>
            </w:r>
            <w:r w:rsidR="005635F0">
              <w:rPr>
                <w:rFonts w:asciiTheme="minorHAnsi" w:hAnsiTheme="minorHAnsi" w:cstheme="minorHAnsi"/>
                <w:sz w:val="24"/>
                <w:szCs w:val="24"/>
              </w:rPr>
              <w:t>1</w:t>
            </w:r>
          </w:p>
        </w:tc>
        <w:tc>
          <w:tcPr>
            <w:tcW w:w="1276" w:type="dxa"/>
          </w:tcPr>
          <w:p w:rsidR="008A66F1" w:rsidRPr="005635F0" w:rsidRDefault="008A66F1" w:rsidP="005635F0">
            <w:pPr>
              <w:jc w:val="center"/>
              <w:rPr>
                <w:rFonts w:asciiTheme="minorHAnsi" w:hAnsiTheme="minorHAnsi" w:cstheme="minorHAnsi"/>
                <w:sz w:val="24"/>
                <w:szCs w:val="24"/>
              </w:rPr>
            </w:pPr>
            <w:r w:rsidRPr="008A66F1">
              <w:rPr>
                <w:rFonts w:asciiTheme="minorHAnsi" w:hAnsiTheme="minorHAnsi" w:cstheme="minorHAnsi"/>
                <w:sz w:val="24"/>
                <w:szCs w:val="24"/>
              </w:rPr>
              <w:t>471</w:t>
            </w:r>
            <w:r w:rsidRPr="008A66F1">
              <w:rPr>
                <w:rFonts w:asciiTheme="minorHAnsi" w:hAnsiTheme="minorHAnsi" w:cstheme="minorHAnsi"/>
                <w:sz w:val="24"/>
                <w:szCs w:val="24"/>
                <w:lang w:val="en-US"/>
              </w:rPr>
              <w:t>,</w:t>
            </w:r>
            <w:r w:rsidRPr="008A66F1">
              <w:rPr>
                <w:rFonts w:asciiTheme="minorHAnsi" w:hAnsiTheme="minorHAnsi" w:cstheme="minorHAnsi"/>
                <w:sz w:val="24"/>
                <w:szCs w:val="24"/>
              </w:rPr>
              <w:t>9</w:t>
            </w:r>
            <w:r w:rsidR="005635F0">
              <w:rPr>
                <w:rFonts w:asciiTheme="minorHAnsi" w:hAnsiTheme="minorHAnsi" w:cstheme="minorHAnsi"/>
                <w:sz w:val="24"/>
                <w:szCs w:val="24"/>
              </w:rPr>
              <w:t>1</w:t>
            </w:r>
          </w:p>
        </w:tc>
        <w:tc>
          <w:tcPr>
            <w:tcW w:w="1417" w:type="dxa"/>
          </w:tcPr>
          <w:p w:rsidR="008A66F1" w:rsidRPr="008A66F1" w:rsidRDefault="008A66F1" w:rsidP="008A66F1">
            <w:pPr>
              <w:jc w:val="both"/>
              <w:rPr>
                <w:rFonts w:asciiTheme="minorHAnsi" w:hAnsiTheme="minorHAnsi" w:cstheme="minorHAnsi"/>
                <w:sz w:val="24"/>
                <w:szCs w:val="24"/>
                <w:lang w:val="en-US"/>
              </w:rPr>
            </w:pPr>
            <w:r w:rsidRPr="008A66F1">
              <w:rPr>
                <w:rFonts w:asciiTheme="minorHAnsi" w:hAnsiTheme="minorHAnsi" w:cstheme="minorHAnsi"/>
                <w:sz w:val="24"/>
                <w:szCs w:val="24"/>
                <w:lang w:val="en-US"/>
              </w:rPr>
              <w:t>32320000-2</w:t>
            </w: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6</w:t>
            </w:r>
          </w:p>
        </w:tc>
        <w:tc>
          <w:tcPr>
            <w:tcW w:w="4111" w:type="dxa"/>
          </w:tcPr>
          <w:p w:rsidR="008A66F1" w:rsidRPr="008A66F1" w:rsidRDefault="008A66F1" w:rsidP="00E0268B">
            <w:pPr>
              <w:ind w:right="1613"/>
              <w:jc w:val="both"/>
              <w:rPr>
                <w:rFonts w:asciiTheme="minorHAnsi" w:hAnsiTheme="minorHAnsi" w:cstheme="minorHAnsi"/>
                <w:sz w:val="24"/>
                <w:szCs w:val="24"/>
              </w:rPr>
            </w:pPr>
            <w:r w:rsidRPr="008A66F1">
              <w:rPr>
                <w:rFonts w:asciiTheme="minorHAnsi" w:hAnsiTheme="minorHAnsi" w:cstheme="minorHAnsi"/>
                <w:sz w:val="24"/>
                <w:szCs w:val="24"/>
              </w:rPr>
              <w:t xml:space="preserve">Προμήθεια καρεκλών </w:t>
            </w:r>
            <w:r w:rsidR="00E0268B">
              <w:rPr>
                <w:rFonts w:asciiTheme="minorHAnsi" w:hAnsiTheme="minorHAnsi" w:cstheme="minorHAnsi"/>
                <w:sz w:val="24"/>
                <w:szCs w:val="24"/>
              </w:rPr>
              <w:t>σ</w:t>
            </w:r>
            <w:r w:rsidRPr="008A66F1">
              <w:rPr>
                <w:rFonts w:asciiTheme="minorHAnsi" w:hAnsiTheme="minorHAnsi" w:cstheme="minorHAnsi"/>
                <w:sz w:val="24"/>
                <w:szCs w:val="24"/>
              </w:rPr>
              <w:t xml:space="preserve">υνεδρίου. </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lang w:val="en-US"/>
              </w:rPr>
              <w:t>4</w:t>
            </w:r>
            <w:r w:rsidRPr="008A66F1">
              <w:rPr>
                <w:rFonts w:asciiTheme="minorHAnsi" w:hAnsiTheme="minorHAnsi" w:cstheme="minorHAnsi"/>
                <w:sz w:val="24"/>
                <w:szCs w:val="24"/>
              </w:rPr>
              <w:t>0</w:t>
            </w:r>
          </w:p>
        </w:tc>
        <w:tc>
          <w:tcPr>
            <w:tcW w:w="992"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rPr>
              <w:t>56,5</w:t>
            </w:r>
            <w:r w:rsidRPr="008A66F1">
              <w:rPr>
                <w:rFonts w:asciiTheme="minorHAnsi" w:hAnsiTheme="minorHAnsi" w:cstheme="minorHAnsi"/>
                <w:sz w:val="24"/>
                <w:szCs w:val="24"/>
                <w:lang w:val="en-US"/>
              </w:rPr>
              <w:t>0</w:t>
            </w:r>
          </w:p>
        </w:tc>
        <w:tc>
          <w:tcPr>
            <w:tcW w:w="1276" w:type="dxa"/>
          </w:tcPr>
          <w:p w:rsidR="008A66F1" w:rsidRPr="008A66F1" w:rsidRDefault="008A66F1" w:rsidP="008A66F1">
            <w:pPr>
              <w:jc w:val="center"/>
              <w:rPr>
                <w:rFonts w:asciiTheme="minorHAnsi" w:hAnsiTheme="minorHAnsi" w:cstheme="minorHAnsi"/>
                <w:sz w:val="24"/>
                <w:szCs w:val="24"/>
                <w:lang w:val="en-US"/>
              </w:rPr>
            </w:pPr>
            <w:r w:rsidRPr="008A66F1">
              <w:rPr>
                <w:rFonts w:asciiTheme="minorHAnsi" w:hAnsiTheme="minorHAnsi" w:cstheme="minorHAnsi"/>
                <w:sz w:val="24"/>
                <w:szCs w:val="24"/>
                <w:lang w:val="en-US"/>
              </w:rPr>
              <w:t>2.</w:t>
            </w:r>
            <w:r w:rsidRPr="008A66F1">
              <w:rPr>
                <w:rFonts w:asciiTheme="minorHAnsi" w:hAnsiTheme="minorHAnsi" w:cstheme="minorHAnsi"/>
                <w:sz w:val="24"/>
                <w:szCs w:val="24"/>
              </w:rPr>
              <w:t>26</w:t>
            </w:r>
            <w:r w:rsidRPr="008A66F1">
              <w:rPr>
                <w:rFonts w:asciiTheme="minorHAnsi" w:hAnsiTheme="minorHAnsi" w:cstheme="minorHAnsi"/>
                <w:sz w:val="24"/>
                <w:szCs w:val="24"/>
                <w:lang w:val="en-US"/>
              </w:rPr>
              <w:t>0,00</w:t>
            </w:r>
          </w:p>
        </w:tc>
        <w:tc>
          <w:tcPr>
            <w:tcW w:w="1417" w:type="dxa"/>
          </w:tcPr>
          <w:p w:rsidR="008A66F1" w:rsidRPr="008A66F1" w:rsidRDefault="008A66F1" w:rsidP="008A66F1">
            <w:pPr>
              <w:jc w:val="both"/>
              <w:rPr>
                <w:rFonts w:asciiTheme="minorHAnsi" w:hAnsiTheme="minorHAnsi" w:cstheme="minorHAnsi"/>
                <w:sz w:val="24"/>
                <w:szCs w:val="24"/>
              </w:rPr>
            </w:pPr>
            <w:r w:rsidRPr="008A66F1">
              <w:rPr>
                <w:rFonts w:asciiTheme="minorHAnsi" w:hAnsiTheme="minorHAnsi" w:cstheme="minorHAnsi"/>
                <w:sz w:val="24"/>
                <w:szCs w:val="24"/>
              </w:rPr>
              <w:t>39113000-7</w:t>
            </w: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7</w:t>
            </w:r>
          </w:p>
        </w:tc>
        <w:tc>
          <w:tcPr>
            <w:tcW w:w="4111" w:type="dxa"/>
          </w:tcPr>
          <w:p w:rsidR="008A66F1" w:rsidRPr="008A66F1" w:rsidRDefault="008A66F1" w:rsidP="008A66F1">
            <w:pPr>
              <w:ind w:right="337"/>
              <w:jc w:val="both"/>
              <w:rPr>
                <w:rFonts w:asciiTheme="minorHAnsi" w:hAnsiTheme="minorHAnsi" w:cstheme="minorHAnsi"/>
                <w:sz w:val="24"/>
                <w:szCs w:val="24"/>
              </w:rPr>
            </w:pPr>
            <w:r w:rsidRPr="008A66F1">
              <w:rPr>
                <w:rFonts w:asciiTheme="minorHAnsi" w:hAnsiTheme="minorHAnsi" w:cstheme="minorHAnsi"/>
                <w:sz w:val="24"/>
                <w:szCs w:val="24"/>
              </w:rPr>
              <w:t xml:space="preserve">Προμήθεια  τραπεζιών μοναστηριακού τύπου.   </w:t>
            </w:r>
          </w:p>
        </w:tc>
        <w:tc>
          <w:tcPr>
            <w:tcW w:w="1276" w:type="dxa"/>
          </w:tcPr>
          <w:p w:rsidR="008A66F1" w:rsidRPr="008A66F1" w:rsidRDefault="008A66F1" w:rsidP="008A66F1">
            <w:pPr>
              <w:jc w:val="center"/>
              <w:rPr>
                <w:rFonts w:asciiTheme="minorHAnsi" w:hAnsiTheme="minorHAnsi" w:cstheme="minorHAnsi"/>
                <w:sz w:val="24"/>
                <w:szCs w:val="24"/>
              </w:rPr>
            </w:pPr>
            <w:r w:rsidRPr="008A66F1">
              <w:rPr>
                <w:rFonts w:asciiTheme="minorHAnsi" w:hAnsiTheme="minorHAnsi" w:cstheme="minorHAnsi"/>
                <w:sz w:val="24"/>
                <w:szCs w:val="24"/>
              </w:rPr>
              <w:t>3</w:t>
            </w:r>
          </w:p>
        </w:tc>
        <w:tc>
          <w:tcPr>
            <w:tcW w:w="992" w:type="dxa"/>
          </w:tcPr>
          <w:p w:rsidR="008A66F1" w:rsidRPr="008A66F1" w:rsidRDefault="000D1828" w:rsidP="008A66F1">
            <w:pPr>
              <w:jc w:val="center"/>
              <w:rPr>
                <w:rFonts w:asciiTheme="minorHAnsi" w:hAnsiTheme="minorHAnsi" w:cstheme="minorHAnsi"/>
                <w:sz w:val="24"/>
                <w:szCs w:val="24"/>
              </w:rPr>
            </w:pPr>
            <w:r>
              <w:rPr>
                <w:rFonts w:asciiTheme="minorHAnsi" w:hAnsiTheme="minorHAnsi" w:cstheme="minorHAnsi"/>
                <w:sz w:val="24"/>
                <w:szCs w:val="24"/>
              </w:rPr>
              <w:t>400</w:t>
            </w:r>
            <w:r w:rsidR="008A66F1" w:rsidRPr="008A66F1">
              <w:rPr>
                <w:rFonts w:asciiTheme="minorHAnsi" w:hAnsiTheme="minorHAnsi" w:cstheme="minorHAnsi"/>
                <w:sz w:val="24"/>
                <w:szCs w:val="24"/>
              </w:rPr>
              <w:t>,00</w:t>
            </w:r>
          </w:p>
        </w:tc>
        <w:tc>
          <w:tcPr>
            <w:tcW w:w="1276" w:type="dxa"/>
          </w:tcPr>
          <w:p w:rsidR="008A66F1" w:rsidRPr="008A66F1" w:rsidRDefault="008A66F1" w:rsidP="000D1828">
            <w:pPr>
              <w:jc w:val="center"/>
              <w:rPr>
                <w:rFonts w:asciiTheme="minorHAnsi" w:hAnsiTheme="minorHAnsi" w:cstheme="minorHAnsi"/>
                <w:sz w:val="24"/>
                <w:szCs w:val="24"/>
              </w:rPr>
            </w:pPr>
            <w:r w:rsidRPr="008A66F1">
              <w:rPr>
                <w:rFonts w:asciiTheme="minorHAnsi" w:hAnsiTheme="minorHAnsi" w:cstheme="minorHAnsi"/>
                <w:sz w:val="24"/>
                <w:szCs w:val="24"/>
              </w:rPr>
              <w:t>1.</w:t>
            </w:r>
            <w:r w:rsidR="000D1828">
              <w:rPr>
                <w:rFonts w:asciiTheme="minorHAnsi" w:hAnsiTheme="minorHAnsi" w:cstheme="minorHAnsi"/>
                <w:sz w:val="24"/>
                <w:szCs w:val="24"/>
              </w:rPr>
              <w:t>20</w:t>
            </w:r>
            <w:r w:rsidRPr="008A66F1">
              <w:rPr>
                <w:rFonts w:asciiTheme="minorHAnsi" w:hAnsiTheme="minorHAnsi" w:cstheme="minorHAnsi"/>
                <w:sz w:val="24"/>
                <w:szCs w:val="24"/>
              </w:rPr>
              <w:t>0,00</w:t>
            </w:r>
          </w:p>
        </w:tc>
        <w:tc>
          <w:tcPr>
            <w:tcW w:w="1417" w:type="dxa"/>
          </w:tcPr>
          <w:p w:rsidR="008A66F1" w:rsidRPr="008A66F1" w:rsidRDefault="008A66F1" w:rsidP="008A66F1">
            <w:pPr>
              <w:jc w:val="both"/>
              <w:rPr>
                <w:rFonts w:asciiTheme="minorHAnsi" w:hAnsiTheme="minorHAnsi" w:cstheme="minorHAnsi"/>
                <w:sz w:val="24"/>
                <w:szCs w:val="24"/>
              </w:rPr>
            </w:pPr>
            <w:r w:rsidRPr="008A66F1">
              <w:rPr>
                <w:rFonts w:asciiTheme="minorHAnsi" w:hAnsiTheme="minorHAnsi" w:cstheme="minorHAnsi"/>
                <w:sz w:val="24"/>
                <w:szCs w:val="24"/>
              </w:rPr>
              <w:t>39121200-8</w:t>
            </w:r>
          </w:p>
        </w:tc>
      </w:tr>
      <w:tr w:rsidR="008A66F1" w:rsidRPr="008A66F1" w:rsidTr="00E0268B">
        <w:tc>
          <w:tcPr>
            <w:tcW w:w="568" w:type="dxa"/>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8</w:t>
            </w:r>
          </w:p>
        </w:tc>
        <w:tc>
          <w:tcPr>
            <w:tcW w:w="4111" w:type="dxa"/>
          </w:tcPr>
          <w:p w:rsidR="008A66F1" w:rsidRPr="008A66F1" w:rsidRDefault="008A66F1" w:rsidP="008A66F1">
            <w:pPr>
              <w:ind w:right="479"/>
              <w:jc w:val="both"/>
              <w:rPr>
                <w:rFonts w:asciiTheme="minorHAnsi" w:hAnsiTheme="minorHAnsi" w:cstheme="minorHAnsi"/>
                <w:sz w:val="24"/>
                <w:szCs w:val="24"/>
              </w:rPr>
            </w:pPr>
            <w:r w:rsidRPr="008A66F1">
              <w:rPr>
                <w:rFonts w:asciiTheme="minorHAnsi" w:hAnsiTheme="minorHAnsi" w:cstheme="minorHAnsi"/>
                <w:sz w:val="24"/>
                <w:szCs w:val="24"/>
              </w:rPr>
              <w:t xml:space="preserve">Προμήθεια ξύλινων πάγκων-καθισμάτων </w:t>
            </w:r>
          </w:p>
        </w:tc>
        <w:tc>
          <w:tcPr>
            <w:tcW w:w="1276" w:type="dxa"/>
          </w:tcPr>
          <w:p w:rsidR="008A66F1" w:rsidRPr="008A66F1" w:rsidRDefault="00BB2451" w:rsidP="008A66F1">
            <w:pPr>
              <w:jc w:val="center"/>
              <w:rPr>
                <w:rFonts w:asciiTheme="minorHAnsi" w:hAnsiTheme="minorHAnsi" w:cstheme="minorHAnsi"/>
                <w:sz w:val="24"/>
                <w:szCs w:val="24"/>
              </w:rPr>
            </w:pPr>
            <w:r>
              <w:rPr>
                <w:rFonts w:asciiTheme="minorHAnsi" w:hAnsiTheme="minorHAnsi" w:cstheme="minorHAnsi"/>
                <w:sz w:val="24"/>
                <w:szCs w:val="24"/>
              </w:rPr>
              <w:t>4</w:t>
            </w:r>
          </w:p>
        </w:tc>
        <w:tc>
          <w:tcPr>
            <w:tcW w:w="992" w:type="dxa"/>
          </w:tcPr>
          <w:p w:rsidR="008A66F1" w:rsidRPr="008A66F1" w:rsidRDefault="000D1828" w:rsidP="000D1828">
            <w:pPr>
              <w:jc w:val="center"/>
              <w:rPr>
                <w:rFonts w:asciiTheme="minorHAnsi" w:hAnsiTheme="minorHAnsi" w:cstheme="minorHAnsi"/>
                <w:sz w:val="24"/>
                <w:szCs w:val="24"/>
              </w:rPr>
            </w:pPr>
            <w:r>
              <w:rPr>
                <w:rFonts w:asciiTheme="minorHAnsi" w:hAnsiTheme="minorHAnsi" w:cstheme="minorHAnsi"/>
                <w:sz w:val="24"/>
                <w:szCs w:val="24"/>
              </w:rPr>
              <w:t>164</w:t>
            </w:r>
            <w:r w:rsidR="008A66F1" w:rsidRPr="008A66F1">
              <w:rPr>
                <w:rFonts w:asciiTheme="minorHAnsi" w:hAnsiTheme="minorHAnsi" w:cstheme="minorHAnsi"/>
                <w:sz w:val="24"/>
                <w:szCs w:val="24"/>
              </w:rPr>
              <w:t>,</w:t>
            </w:r>
            <w:r>
              <w:rPr>
                <w:rFonts w:asciiTheme="minorHAnsi" w:hAnsiTheme="minorHAnsi" w:cstheme="minorHAnsi"/>
                <w:sz w:val="24"/>
                <w:szCs w:val="24"/>
              </w:rPr>
              <w:t>5</w:t>
            </w:r>
            <w:r w:rsidR="008A66F1" w:rsidRPr="008A66F1">
              <w:rPr>
                <w:rFonts w:asciiTheme="minorHAnsi" w:hAnsiTheme="minorHAnsi" w:cstheme="minorHAnsi"/>
                <w:sz w:val="24"/>
                <w:szCs w:val="24"/>
              </w:rPr>
              <w:t>0</w:t>
            </w:r>
          </w:p>
        </w:tc>
        <w:tc>
          <w:tcPr>
            <w:tcW w:w="1276" w:type="dxa"/>
          </w:tcPr>
          <w:p w:rsidR="008A66F1" w:rsidRPr="008A66F1" w:rsidRDefault="000D1828" w:rsidP="008A66F1">
            <w:pPr>
              <w:jc w:val="center"/>
              <w:rPr>
                <w:rFonts w:asciiTheme="minorHAnsi" w:hAnsiTheme="minorHAnsi" w:cstheme="minorHAnsi"/>
                <w:sz w:val="24"/>
                <w:szCs w:val="24"/>
              </w:rPr>
            </w:pPr>
            <w:r>
              <w:rPr>
                <w:rFonts w:asciiTheme="minorHAnsi" w:hAnsiTheme="minorHAnsi" w:cstheme="minorHAnsi"/>
                <w:sz w:val="24"/>
                <w:szCs w:val="24"/>
              </w:rPr>
              <w:t>658</w:t>
            </w:r>
            <w:r w:rsidR="008A66F1" w:rsidRPr="008A66F1">
              <w:rPr>
                <w:rFonts w:asciiTheme="minorHAnsi" w:hAnsiTheme="minorHAnsi" w:cstheme="minorHAnsi"/>
                <w:sz w:val="24"/>
                <w:szCs w:val="24"/>
              </w:rPr>
              <w:t>,00</w:t>
            </w:r>
          </w:p>
          <w:p w:rsidR="008A66F1" w:rsidRPr="008A66F1" w:rsidRDefault="008A66F1" w:rsidP="008A66F1">
            <w:pPr>
              <w:jc w:val="center"/>
              <w:rPr>
                <w:rFonts w:asciiTheme="minorHAnsi" w:hAnsiTheme="minorHAnsi" w:cstheme="minorHAnsi"/>
                <w:color w:val="FF0000"/>
                <w:sz w:val="24"/>
                <w:szCs w:val="24"/>
              </w:rPr>
            </w:pPr>
          </w:p>
        </w:tc>
        <w:tc>
          <w:tcPr>
            <w:tcW w:w="1417" w:type="dxa"/>
          </w:tcPr>
          <w:p w:rsidR="008A66F1" w:rsidRPr="008A66F1" w:rsidRDefault="008A66F1" w:rsidP="008A66F1">
            <w:pPr>
              <w:jc w:val="both"/>
              <w:rPr>
                <w:rFonts w:asciiTheme="minorHAnsi" w:hAnsiTheme="minorHAnsi" w:cstheme="minorHAnsi"/>
                <w:sz w:val="24"/>
                <w:szCs w:val="24"/>
              </w:rPr>
            </w:pPr>
            <w:r w:rsidRPr="008A66F1">
              <w:rPr>
                <w:rFonts w:asciiTheme="minorHAnsi" w:hAnsiTheme="minorHAnsi" w:cstheme="minorHAnsi"/>
                <w:sz w:val="24"/>
                <w:szCs w:val="24"/>
              </w:rPr>
              <w:t>39113300-0</w:t>
            </w:r>
          </w:p>
        </w:tc>
      </w:tr>
      <w:tr w:rsidR="008A66F1" w:rsidRPr="008A66F1" w:rsidTr="00E0268B">
        <w:tc>
          <w:tcPr>
            <w:tcW w:w="568" w:type="dxa"/>
            <w:shd w:val="clear" w:color="auto" w:fill="EAF1DD" w:themeFill="accent3" w:themeFillTint="33"/>
          </w:tcPr>
          <w:p w:rsidR="008A66F1" w:rsidRPr="008A66F1" w:rsidRDefault="008A66F1" w:rsidP="008A66F1">
            <w:pPr>
              <w:jc w:val="both"/>
              <w:rPr>
                <w:rFonts w:asciiTheme="minorHAnsi" w:hAnsiTheme="minorHAnsi" w:cstheme="minorHAnsi"/>
                <w:b/>
                <w:sz w:val="24"/>
                <w:szCs w:val="24"/>
              </w:rPr>
            </w:pPr>
          </w:p>
        </w:tc>
        <w:tc>
          <w:tcPr>
            <w:tcW w:w="4111" w:type="dxa"/>
            <w:shd w:val="clear" w:color="auto" w:fill="EAF1DD" w:themeFill="accent3" w:themeFillTint="33"/>
          </w:tcPr>
          <w:p w:rsidR="008A66F1" w:rsidRPr="008A66F1" w:rsidRDefault="008A66F1" w:rsidP="008A66F1">
            <w:pPr>
              <w:jc w:val="both"/>
              <w:rPr>
                <w:rFonts w:asciiTheme="minorHAnsi" w:hAnsiTheme="minorHAnsi" w:cstheme="minorHAnsi"/>
                <w:b/>
                <w:sz w:val="24"/>
                <w:szCs w:val="24"/>
              </w:rPr>
            </w:pPr>
            <w:r w:rsidRPr="008A66F1">
              <w:rPr>
                <w:rFonts w:asciiTheme="minorHAnsi" w:hAnsiTheme="minorHAnsi" w:cstheme="minorHAnsi"/>
                <w:b/>
                <w:sz w:val="24"/>
                <w:szCs w:val="24"/>
              </w:rPr>
              <w:t xml:space="preserve">Σύνολο </w:t>
            </w:r>
            <w:r>
              <w:rPr>
                <w:rFonts w:asciiTheme="minorHAnsi" w:hAnsiTheme="minorHAnsi" w:cstheme="minorHAnsi"/>
                <w:b/>
                <w:sz w:val="24"/>
                <w:szCs w:val="24"/>
              </w:rPr>
              <w:t xml:space="preserve"> ΟΜΑΔΑΣ Β </w:t>
            </w:r>
          </w:p>
        </w:tc>
        <w:tc>
          <w:tcPr>
            <w:tcW w:w="1276" w:type="dxa"/>
            <w:shd w:val="clear" w:color="auto" w:fill="EAF1DD" w:themeFill="accent3" w:themeFillTint="33"/>
          </w:tcPr>
          <w:p w:rsidR="008A66F1" w:rsidRPr="008A66F1" w:rsidRDefault="008A66F1" w:rsidP="008A66F1">
            <w:pPr>
              <w:jc w:val="both"/>
              <w:rPr>
                <w:rFonts w:asciiTheme="minorHAnsi" w:hAnsiTheme="minorHAnsi" w:cstheme="minorHAnsi"/>
                <w:sz w:val="24"/>
                <w:szCs w:val="24"/>
              </w:rPr>
            </w:pPr>
          </w:p>
        </w:tc>
        <w:tc>
          <w:tcPr>
            <w:tcW w:w="992" w:type="dxa"/>
            <w:shd w:val="clear" w:color="auto" w:fill="EAF1DD" w:themeFill="accent3" w:themeFillTint="33"/>
          </w:tcPr>
          <w:p w:rsidR="008A66F1" w:rsidRPr="008A66F1" w:rsidRDefault="008A66F1" w:rsidP="008A66F1">
            <w:pPr>
              <w:jc w:val="both"/>
              <w:rPr>
                <w:rFonts w:asciiTheme="minorHAnsi" w:hAnsiTheme="minorHAnsi" w:cstheme="minorHAnsi"/>
                <w:sz w:val="24"/>
                <w:szCs w:val="24"/>
              </w:rPr>
            </w:pPr>
          </w:p>
        </w:tc>
        <w:tc>
          <w:tcPr>
            <w:tcW w:w="1276" w:type="dxa"/>
            <w:shd w:val="clear" w:color="auto" w:fill="EAF1DD" w:themeFill="accent3" w:themeFillTint="33"/>
          </w:tcPr>
          <w:p w:rsidR="008A66F1" w:rsidRPr="008A66F1" w:rsidRDefault="008A66F1" w:rsidP="005635F0">
            <w:pPr>
              <w:jc w:val="both"/>
              <w:rPr>
                <w:rFonts w:asciiTheme="minorHAnsi" w:hAnsiTheme="minorHAnsi" w:cstheme="minorHAnsi"/>
                <w:b/>
                <w:sz w:val="24"/>
                <w:szCs w:val="24"/>
              </w:rPr>
            </w:pPr>
            <w:r w:rsidRPr="008A66F1">
              <w:rPr>
                <w:rFonts w:asciiTheme="minorHAnsi" w:hAnsiTheme="minorHAnsi" w:cstheme="minorHAnsi"/>
                <w:b/>
                <w:sz w:val="24"/>
                <w:szCs w:val="24"/>
              </w:rPr>
              <w:t xml:space="preserve">  6.612,9</w:t>
            </w:r>
            <w:r w:rsidR="005635F0">
              <w:rPr>
                <w:rFonts w:asciiTheme="minorHAnsi" w:hAnsiTheme="minorHAnsi" w:cstheme="minorHAnsi"/>
                <w:b/>
                <w:sz w:val="24"/>
                <w:szCs w:val="24"/>
              </w:rPr>
              <w:t>1</w:t>
            </w:r>
          </w:p>
        </w:tc>
        <w:tc>
          <w:tcPr>
            <w:tcW w:w="1417" w:type="dxa"/>
            <w:shd w:val="clear" w:color="auto" w:fill="EAF1DD" w:themeFill="accent3" w:themeFillTint="33"/>
          </w:tcPr>
          <w:p w:rsidR="008A66F1" w:rsidRPr="008A66F1" w:rsidRDefault="008A66F1" w:rsidP="008A66F1">
            <w:pPr>
              <w:jc w:val="both"/>
              <w:rPr>
                <w:rFonts w:asciiTheme="minorHAnsi" w:hAnsiTheme="minorHAnsi" w:cstheme="minorHAnsi"/>
                <w:sz w:val="24"/>
                <w:szCs w:val="24"/>
              </w:rPr>
            </w:pPr>
          </w:p>
        </w:tc>
      </w:tr>
    </w:tbl>
    <w:p w:rsidR="008A66F1" w:rsidRPr="008A66F1" w:rsidRDefault="008A66F1" w:rsidP="009D7F49">
      <w:pPr>
        <w:jc w:val="center"/>
        <w:rPr>
          <w:rFonts w:asciiTheme="minorHAnsi" w:hAnsiTheme="minorHAnsi" w:cstheme="minorHAnsi"/>
          <w:b/>
          <w:sz w:val="24"/>
          <w:szCs w:val="24"/>
        </w:rPr>
      </w:pPr>
    </w:p>
    <w:tbl>
      <w:tblPr>
        <w:tblStyle w:val="a6"/>
        <w:tblW w:w="8223" w:type="dxa"/>
        <w:tblInd w:w="-318" w:type="dxa"/>
        <w:tblLook w:val="04A0" w:firstRow="1" w:lastRow="0" w:firstColumn="1" w:lastColumn="0" w:noHBand="0" w:noVBand="1"/>
      </w:tblPr>
      <w:tblGrid>
        <w:gridCol w:w="6947"/>
        <w:gridCol w:w="1276"/>
      </w:tblGrid>
      <w:tr w:rsidR="004A0647" w:rsidTr="004A0647">
        <w:trPr>
          <w:trHeight w:val="90"/>
        </w:trPr>
        <w:tc>
          <w:tcPr>
            <w:tcW w:w="6947" w:type="dxa"/>
          </w:tcPr>
          <w:p w:rsidR="004A0647" w:rsidRPr="004A0647" w:rsidRDefault="004A0647" w:rsidP="0038792C">
            <w:pPr>
              <w:jc w:val="both"/>
              <w:rPr>
                <w:rFonts w:asciiTheme="minorHAnsi" w:hAnsiTheme="minorHAnsi" w:cstheme="minorHAnsi"/>
                <w:b/>
                <w:sz w:val="24"/>
                <w:szCs w:val="24"/>
              </w:rPr>
            </w:pPr>
            <w:r w:rsidRPr="004A0647">
              <w:rPr>
                <w:rFonts w:asciiTheme="minorHAnsi" w:hAnsiTheme="minorHAnsi" w:cstheme="minorHAnsi"/>
                <w:b/>
                <w:sz w:val="24"/>
                <w:szCs w:val="24"/>
              </w:rPr>
              <w:t xml:space="preserve">ΣΥΝΟΛΟ ΟΜΑΔΑΣ Α </w:t>
            </w:r>
          </w:p>
        </w:tc>
        <w:tc>
          <w:tcPr>
            <w:tcW w:w="1276" w:type="dxa"/>
          </w:tcPr>
          <w:p w:rsidR="004A0647" w:rsidRPr="004A0647" w:rsidRDefault="004A0647" w:rsidP="004A0647">
            <w:pPr>
              <w:jc w:val="right"/>
              <w:rPr>
                <w:rFonts w:asciiTheme="minorHAnsi" w:hAnsiTheme="minorHAnsi" w:cstheme="minorHAnsi"/>
                <w:b/>
                <w:sz w:val="24"/>
                <w:szCs w:val="24"/>
              </w:rPr>
            </w:pPr>
            <w:r w:rsidRPr="004A0647">
              <w:rPr>
                <w:rFonts w:asciiTheme="minorHAnsi" w:hAnsiTheme="minorHAnsi" w:cstheme="minorHAnsi"/>
                <w:b/>
                <w:sz w:val="24"/>
                <w:szCs w:val="24"/>
              </w:rPr>
              <w:t>21.612,90</w:t>
            </w:r>
          </w:p>
        </w:tc>
      </w:tr>
      <w:tr w:rsidR="004A0647" w:rsidTr="004A0647">
        <w:tc>
          <w:tcPr>
            <w:tcW w:w="6947" w:type="dxa"/>
          </w:tcPr>
          <w:p w:rsidR="004A0647" w:rsidRPr="004A0647" w:rsidRDefault="004A0647" w:rsidP="0038792C">
            <w:pPr>
              <w:jc w:val="both"/>
              <w:rPr>
                <w:rFonts w:asciiTheme="minorHAnsi" w:hAnsiTheme="minorHAnsi" w:cstheme="minorHAnsi"/>
                <w:b/>
                <w:sz w:val="24"/>
                <w:szCs w:val="24"/>
              </w:rPr>
            </w:pPr>
            <w:r w:rsidRPr="004A0647">
              <w:rPr>
                <w:rFonts w:asciiTheme="minorHAnsi" w:hAnsiTheme="minorHAnsi" w:cstheme="minorHAnsi"/>
                <w:b/>
                <w:sz w:val="24"/>
                <w:szCs w:val="24"/>
              </w:rPr>
              <w:t>ΣΥΝΟΛΟ ΟΜΑΔΑΣ Β</w:t>
            </w:r>
          </w:p>
        </w:tc>
        <w:tc>
          <w:tcPr>
            <w:tcW w:w="1276" w:type="dxa"/>
          </w:tcPr>
          <w:p w:rsidR="004A0647" w:rsidRPr="004A0647" w:rsidRDefault="004A0647" w:rsidP="005635F0">
            <w:pPr>
              <w:jc w:val="right"/>
              <w:rPr>
                <w:rFonts w:asciiTheme="minorHAnsi" w:hAnsiTheme="minorHAnsi" w:cstheme="minorHAnsi"/>
                <w:b/>
                <w:sz w:val="24"/>
                <w:szCs w:val="24"/>
              </w:rPr>
            </w:pPr>
            <w:r w:rsidRPr="004A0647">
              <w:rPr>
                <w:rFonts w:asciiTheme="minorHAnsi" w:hAnsiTheme="minorHAnsi" w:cstheme="minorHAnsi"/>
                <w:b/>
                <w:sz w:val="24"/>
                <w:szCs w:val="24"/>
              </w:rPr>
              <w:t xml:space="preserve">  6.612,9</w:t>
            </w:r>
            <w:r w:rsidR="005635F0">
              <w:rPr>
                <w:rFonts w:asciiTheme="minorHAnsi" w:hAnsiTheme="minorHAnsi" w:cstheme="minorHAnsi"/>
                <w:b/>
                <w:sz w:val="24"/>
                <w:szCs w:val="24"/>
              </w:rPr>
              <w:t>1</w:t>
            </w:r>
          </w:p>
        </w:tc>
      </w:tr>
      <w:tr w:rsidR="004A0647" w:rsidTr="004A0647">
        <w:tc>
          <w:tcPr>
            <w:tcW w:w="6947" w:type="dxa"/>
            <w:shd w:val="clear" w:color="auto" w:fill="EAF1DD" w:themeFill="accent3" w:themeFillTint="33"/>
          </w:tcPr>
          <w:p w:rsidR="004A0647" w:rsidRPr="004A0647" w:rsidRDefault="004A0647" w:rsidP="0038792C">
            <w:pPr>
              <w:jc w:val="both"/>
              <w:rPr>
                <w:rFonts w:asciiTheme="minorHAnsi" w:hAnsiTheme="minorHAnsi" w:cstheme="minorHAnsi"/>
                <w:b/>
                <w:sz w:val="24"/>
                <w:szCs w:val="24"/>
              </w:rPr>
            </w:pPr>
            <w:r w:rsidRPr="004A0647">
              <w:rPr>
                <w:rFonts w:asciiTheme="minorHAnsi" w:hAnsiTheme="minorHAnsi" w:cstheme="minorHAnsi"/>
                <w:b/>
                <w:sz w:val="24"/>
                <w:szCs w:val="24"/>
              </w:rPr>
              <w:t xml:space="preserve">ΓΕΝΙΚΟ ΣΥΝΟΛΟ </w:t>
            </w:r>
          </w:p>
        </w:tc>
        <w:tc>
          <w:tcPr>
            <w:tcW w:w="1276" w:type="dxa"/>
            <w:shd w:val="clear" w:color="auto" w:fill="EAF1DD" w:themeFill="accent3" w:themeFillTint="33"/>
          </w:tcPr>
          <w:p w:rsidR="004A0647" w:rsidRPr="004A0647" w:rsidRDefault="004A0647" w:rsidP="005635F0">
            <w:pPr>
              <w:jc w:val="right"/>
              <w:rPr>
                <w:rFonts w:asciiTheme="minorHAnsi" w:hAnsiTheme="minorHAnsi" w:cstheme="minorHAnsi"/>
                <w:b/>
                <w:sz w:val="24"/>
                <w:szCs w:val="24"/>
              </w:rPr>
            </w:pPr>
            <w:r w:rsidRPr="004A0647">
              <w:rPr>
                <w:rFonts w:asciiTheme="minorHAnsi" w:hAnsiTheme="minorHAnsi" w:cstheme="minorHAnsi"/>
                <w:b/>
                <w:sz w:val="24"/>
                <w:szCs w:val="24"/>
              </w:rPr>
              <w:t>28.225,8</w:t>
            </w:r>
            <w:r w:rsidR="005635F0">
              <w:rPr>
                <w:rFonts w:asciiTheme="minorHAnsi" w:hAnsiTheme="minorHAnsi" w:cstheme="minorHAnsi"/>
                <w:b/>
                <w:sz w:val="24"/>
                <w:szCs w:val="24"/>
              </w:rPr>
              <w:t>1</w:t>
            </w:r>
          </w:p>
        </w:tc>
      </w:tr>
      <w:tr w:rsidR="004A0647" w:rsidTr="004A0647">
        <w:tc>
          <w:tcPr>
            <w:tcW w:w="6947" w:type="dxa"/>
          </w:tcPr>
          <w:p w:rsidR="004A0647" w:rsidRPr="004A0647" w:rsidRDefault="004A0647" w:rsidP="0038792C">
            <w:pPr>
              <w:jc w:val="both"/>
              <w:rPr>
                <w:rFonts w:asciiTheme="minorHAnsi" w:hAnsiTheme="minorHAnsi" w:cstheme="minorHAnsi"/>
                <w:b/>
                <w:sz w:val="24"/>
                <w:szCs w:val="24"/>
              </w:rPr>
            </w:pPr>
            <w:r w:rsidRPr="004A0647">
              <w:rPr>
                <w:rFonts w:asciiTheme="minorHAnsi" w:hAnsiTheme="minorHAnsi" w:cstheme="minorHAnsi"/>
                <w:b/>
                <w:sz w:val="24"/>
                <w:szCs w:val="24"/>
              </w:rPr>
              <w:t>ΦΠΑ 24%</w:t>
            </w:r>
          </w:p>
        </w:tc>
        <w:tc>
          <w:tcPr>
            <w:tcW w:w="1276" w:type="dxa"/>
          </w:tcPr>
          <w:p w:rsidR="004A0647" w:rsidRPr="004A0647" w:rsidRDefault="004A0647" w:rsidP="005635F0">
            <w:pPr>
              <w:jc w:val="right"/>
              <w:rPr>
                <w:rFonts w:asciiTheme="minorHAnsi" w:hAnsiTheme="minorHAnsi" w:cstheme="minorHAnsi"/>
                <w:b/>
                <w:sz w:val="24"/>
                <w:szCs w:val="24"/>
              </w:rPr>
            </w:pPr>
            <w:r w:rsidRPr="004A0647">
              <w:rPr>
                <w:rFonts w:asciiTheme="minorHAnsi" w:hAnsiTheme="minorHAnsi" w:cstheme="minorHAnsi"/>
                <w:b/>
                <w:sz w:val="24"/>
                <w:szCs w:val="24"/>
              </w:rPr>
              <w:t>6.774,</w:t>
            </w:r>
            <w:r w:rsidR="005635F0">
              <w:rPr>
                <w:rFonts w:asciiTheme="minorHAnsi" w:hAnsiTheme="minorHAnsi" w:cstheme="minorHAnsi"/>
                <w:b/>
                <w:sz w:val="24"/>
                <w:szCs w:val="24"/>
              </w:rPr>
              <w:t>19</w:t>
            </w:r>
          </w:p>
        </w:tc>
      </w:tr>
      <w:tr w:rsidR="004A0647" w:rsidTr="004A0647">
        <w:tc>
          <w:tcPr>
            <w:tcW w:w="6947" w:type="dxa"/>
            <w:shd w:val="clear" w:color="auto" w:fill="EAF1DD" w:themeFill="accent3" w:themeFillTint="33"/>
          </w:tcPr>
          <w:p w:rsidR="004A0647" w:rsidRPr="004A0647" w:rsidRDefault="004A0647" w:rsidP="0038792C">
            <w:pPr>
              <w:jc w:val="both"/>
              <w:rPr>
                <w:rFonts w:asciiTheme="minorHAnsi" w:hAnsiTheme="minorHAnsi" w:cstheme="minorHAnsi"/>
                <w:b/>
                <w:sz w:val="24"/>
                <w:szCs w:val="24"/>
              </w:rPr>
            </w:pPr>
            <w:r w:rsidRPr="004A0647">
              <w:rPr>
                <w:rFonts w:asciiTheme="minorHAnsi" w:hAnsiTheme="minorHAnsi" w:cstheme="minorHAnsi"/>
                <w:b/>
                <w:sz w:val="24"/>
                <w:szCs w:val="24"/>
              </w:rPr>
              <w:t xml:space="preserve">ΠΡΟΥΠΟΛΟΓΙΣΜΟΣ </w:t>
            </w:r>
          </w:p>
        </w:tc>
        <w:tc>
          <w:tcPr>
            <w:tcW w:w="1276" w:type="dxa"/>
            <w:shd w:val="clear" w:color="auto" w:fill="EAF1DD" w:themeFill="accent3" w:themeFillTint="33"/>
          </w:tcPr>
          <w:p w:rsidR="004A0647" w:rsidRPr="004A0647" w:rsidRDefault="004A0647" w:rsidP="004A0647">
            <w:pPr>
              <w:jc w:val="right"/>
              <w:rPr>
                <w:rFonts w:asciiTheme="minorHAnsi" w:hAnsiTheme="minorHAnsi" w:cstheme="minorHAnsi"/>
                <w:b/>
                <w:sz w:val="24"/>
                <w:szCs w:val="24"/>
              </w:rPr>
            </w:pPr>
            <w:r w:rsidRPr="004A0647">
              <w:rPr>
                <w:rFonts w:asciiTheme="minorHAnsi" w:hAnsiTheme="minorHAnsi" w:cstheme="minorHAnsi"/>
                <w:b/>
                <w:sz w:val="24"/>
                <w:szCs w:val="24"/>
              </w:rPr>
              <w:t>35.000,00</w:t>
            </w:r>
          </w:p>
        </w:tc>
      </w:tr>
    </w:tbl>
    <w:p w:rsidR="0038792C" w:rsidRPr="008A66F1" w:rsidRDefault="0038792C" w:rsidP="0038792C">
      <w:pPr>
        <w:jc w:val="both"/>
        <w:rPr>
          <w:rFonts w:asciiTheme="minorHAnsi" w:hAnsiTheme="minorHAnsi" w:cstheme="minorHAnsi"/>
          <w:b/>
          <w:sz w:val="24"/>
          <w:szCs w:val="24"/>
        </w:rPr>
      </w:pPr>
    </w:p>
    <w:p w:rsidR="0038792C" w:rsidRDefault="00A16333" w:rsidP="00A16333">
      <w:pPr>
        <w:jc w:val="center"/>
        <w:rPr>
          <w:rFonts w:asciiTheme="minorHAnsi" w:hAnsiTheme="minorHAnsi" w:cstheme="minorHAnsi"/>
          <w:b/>
          <w:sz w:val="24"/>
          <w:szCs w:val="24"/>
        </w:rPr>
      </w:pPr>
      <w:r>
        <w:rPr>
          <w:rFonts w:asciiTheme="minorHAnsi" w:hAnsiTheme="minorHAnsi" w:cstheme="minorHAnsi"/>
          <w:b/>
          <w:sz w:val="24"/>
          <w:szCs w:val="24"/>
        </w:rPr>
        <w:t>Σητεία 1/02/2019</w:t>
      </w:r>
    </w:p>
    <w:p w:rsidR="004A0647" w:rsidRPr="004A0647" w:rsidRDefault="004A0647" w:rsidP="004A0647">
      <w:pPr>
        <w:jc w:val="both"/>
        <w:rPr>
          <w:rFonts w:asciiTheme="minorHAnsi" w:hAnsiTheme="minorHAnsi" w:cstheme="minorHAnsi"/>
          <w:b/>
          <w:sz w:val="24"/>
          <w:szCs w:val="24"/>
        </w:rPr>
      </w:pPr>
      <w:r>
        <w:rPr>
          <w:rFonts w:asciiTheme="minorHAnsi" w:hAnsiTheme="minorHAnsi" w:cstheme="minorHAnsi"/>
          <w:b/>
          <w:sz w:val="24"/>
          <w:szCs w:val="24"/>
        </w:rPr>
        <w:t xml:space="preserve">                     </w:t>
      </w:r>
      <w:r w:rsidRPr="004A0647">
        <w:rPr>
          <w:rFonts w:asciiTheme="minorHAnsi" w:hAnsiTheme="minorHAnsi" w:cstheme="minorHAnsi"/>
          <w:b/>
          <w:sz w:val="24"/>
          <w:szCs w:val="24"/>
        </w:rPr>
        <w:t>ΘΕΩΡΗΘΗΚΕ                                                                  ΣΥΝΤΑΧΘΗΚΕ</w:t>
      </w:r>
    </w:p>
    <w:p w:rsidR="004A0647" w:rsidRPr="004A0647" w:rsidRDefault="004A0647" w:rsidP="004A0647">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p>
    <w:p w:rsidR="004A0647" w:rsidRPr="004A0647" w:rsidRDefault="004A0647" w:rsidP="004A0647">
      <w:pPr>
        <w:jc w:val="both"/>
        <w:rPr>
          <w:rFonts w:asciiTheme="minorHAnsi" w:hAnsiTheme="minorHAnsi" w:cstheme="minorHAnsi"/>
          <w:b/>
          <w:sz w:val="24"/>
          <w:szCs w:val="24"/>
        </w:rPr>
      </w:pPr>
    </w:p>
    <w:p w:rsidR="004A0647" w:rsidRPr="004A0647" w:rsidRDefault="004A0647" w:rsidP="004A0647">
      <w:pPr>
        <w:jc w:val="both"/>
        <w:rPr>
          <w:rFonts w:asciiTheme="minorHAnsi" w:hAnsiTheme="minorHAnsi" w:cstheme="minorHAnsi"/>
          <w:b/>
          <w:sz w:val="24"/>
          <w:szCs w:val="24"/>
        </w:rPr>
      </w:pPr>
      <w:r w:rsidRPr="004A0647">
        <w:rPr>
          <w:rFonts w:asciiTheme="minorHAnsi" w:hAnsiTheme="minorHAnsi" w:cstheme="minorHAnsi"/>
          <w:b/>
          <w:sz w:val="24"/>
          <w:szCs w:val="24"/>
        </w:rPr>
        <w:t xml:space="preserve">                   Τσουκνάκης Νικόλαος                                                   Τηνιακός Ιωσήφ</w:t>
      </w:r>
    </w:p>
    <w:p w:rsidR="0038792C" w:rsidRDefault="004A0647" w:rsidP="004A0647">
      <w:pPr>
        <w:jc w:val="both"/>
        <w:rPr>
          <w:rFonts w:asciiTheme="minorHAnsi" w:hAnsiTheme="minorHAnsi" w:cstheme="minorHAnsi"/>
          <w:b/>
          <w:sz w:val="24"/>
          <w:szCs w:val="24"/>
        </w:rPr>
      </w:pPr>
      <w:r w:rsidRPr="004A0647">
        <w:rPr>
          <w:rFonts w:asciiTheme="minorHAnsi" w:hAnsiTheme="minorHAnsi" w:cstheme="minorHAnsi"/>
          <w:b/>
          <w:sz w:val="24"/>
          <w:szCs w:val="24"/>
        </w:rPr>
        <w:t xml:space="preserve">                  Πολιτικός Μηχανικός ΕΜΠ                                         Μηχ/γος Μηχανικός ΤΕ</w:t>
      </w:r>
    </w:p>
    <w:p w:rsidR="0038792C" w:rsidRDefault="0038792C" w:rsidP="0038792C">
      <w:pPr>
        <w:jc w:val="both"/>
        <w:rPr>
          <w:rFonts w:asciiTheme="minorHAnsi" w:hAnsiTheme="minorHAnsi" w:cstheme="minorHAnsi"/>
          <w:b/>
          <w:sz w:val="24"/>
          <w:szCs w:val="24"/>
        </w:rPr>
      </w:pPr>
    </w:p>
    <w:p w:rsidR="0038792C" w:rsidRDefault="000055E7" w:rsidP="000055E7">
      <w:pPr>
        <w:tabs>
          <w:tab w:val="left" w:pos="3500"/>
        </w:tabs>
        <w:jc w:val="both"/>
        <w:rPr>
          <w:rFonts w:asciiTheme="minorHAnsi" w:hAnsiTheme="minorHAnsi" w:cstheme="minorHAnsi"/>
          <w:b/>
          <w:sz w:val="24"/>
          <w:szCs w:val="24"/>
        </w:rPr>
      </w:pPr>
      <w:r>
        <w:rPr>
          <w:rFonts w:asciiTheme="minorHAnsi" w:hAnsiTheme="minorHAnsi" w:cstheme="minorHAnsi"/>
          <w:b/>
          <w:sz w:val="24"/>
          <w:szCs w:val="24"/>
        </w:rPr>
        <w:tab/>
      </w:r>
    </w:p>
    <w:p w:rsidR="0038792C" w:rsidRDefault="0038792C" w:rsidP="0038792C">
      <w:pPr>
        <w:jc w:val="both"/>
        <w:rPr>
          <w:rFonts w:asciiTheme="minorHAnsi" w:hAnsiTheme="minorHAnsi" w:cstheme="minorHAnsi"/>
          <w:b/>
          <w:sz w:val="24"/>
          <w:szCs w:val="24"/>
        </w:rPr>
      </w:pPr>
    </w:p>
    <w:p w:rsidR="0038792C" w:rsidRDefault="0038792C" w:rsidP="0038792C">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r>
        <w:rPr>
          <w:rFonts w:ascii="Opensans" w:hAnsi="Opensans"/>
          <w:b/>
          <w:noProof/>
          <w:color w:val="39AAE2"/>
          <w:sz w:val="36"/>
          <w:szCs w:val="36"/>
        </w:rPr>
        <w:drawing>
          <wp:anchor distT="0" distB="0" distL="114300" distR="114300" simplePos="0" relativeHeight="251678720" behindDoc="0" locked="0" layoutInCell="1" allowOverlap="1">
            <wp:simplePos x="0" y="0"/>
            <wp:positionH relativeFrom="column">
              <wp:posOffset>-12700</wp:posOffset>
            </wp:positionH>
            <wp:positionV relativeFrom="paragraph">
              <wp:posOffset>-280670</wp:posOffset>
            </wp:positionV>
            <wp:extent cx="2694940" cy="1475105"/>
            <wp:effectExtent l="0" t="0" r="0" b="0"/>
            <wp:wrapNone/>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4940" cy="1475105"/>
                    </a:xfrm>
                    <a:prstGeom prst="rect">
                      <a:avLst/>
                    </a:prstGeom>
                    <a:noFill/>
                  </pic:spPr>
                </pic:pic>
              </a:graphicData>
            </a:graphic>
          </wp:anchor>
        </w:drawing>
      </w:r>
    </w:p>
    <w:p w:rsidR="004A0647" w:rsidRDefault="004A0647" w:rsidP="004A0647">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p>
    <w:p w:rsidR="004A0647" w:rsidRPr="004A0647" w:rsidRDefault="004A0647" w:rsidP="004A0647">
      <w:pPr>
        <w:jc w:val="both"/>
        <w:rPr>
          <w:rFonts w:asciiTheme="minorHAnsi" w:hAnsiTheme="minorHAnsi" w:cstheme="minorHAnsi"/>
          <w:b/>
          <w:sz w:val="24"/>
          <w:szCs w:val="24"/>
        </w:rPr>
      </w:pPr>
    </w:p>
    <w:p w:rsidR="004A0647" w:rsidRDefault="004A0647" w:rsidP="004A0647">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ΔΗΜΟΣ ΣΗΤΕΙΑΣ:</w:t>
      </w:r>
      <w:r w:rsidRPr="00B81866">
        <w:t xml:space="preserve"> </w:t>
      </w:r>
      <w:r w:rsidRPr="00B81866">
        <w:rPr>
          <w:rFonts w:ascii="Opensans" w:hAnsi="Opensans" w:hint="eastAsia"/>
          <w:b/>
          <w:color w:val="39AAE2"/>
          <w:sz w:val="36"/>
          <w:szCs w:val="36"/>
          <w:lang w:eastAsia="en-GB"/>
        </w:rPr>
        <w:t>ΔΗΜΙΟΥΡΓΙΑ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ΚΕΝΤΡΟΥ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ΕΝΗΜΕΡΩΣΗΣ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ΓΕΩΠΑΡΚΟΥ</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ΣΗΤΕΙΑΣ</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ΣΤΑ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ΜΕΣΑ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ΜΟΥΛΙΑΝΑ</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ΘΕΣΗ</w:t>
      </w:r>
      <w:r w:rsidRPr="00B81866">
        <w:rPr>
          <w:rFonts w:ascii="Opensans" w:hAnsi="Opensans"/>
          <w:b/>
          <w:color w:val="39AAE2"/>
          <w:sz w:val="36"/>
          <w:szCs w:val="36"/>
          <w:lang w:eastAsia="en-GB"/>
        </w:rPr>
        <w:t xml:space="preserve"> </w:t>
      </w:r>
      <w:r w:rsidRPr="00B81866">
        <w:rPr>
          <w:rFonts w:ascii="Opensans" w:hAnsi="Opensans" w:hint="eastAsia"/>
          <w:b/>
          <w:color w:val="39AAE2"/>
          <w:sz w:val="36"/>
          <w:szCs w:val="36"/>
          <w:lang w:eastAsia="en-GB"/>
        </w:rPr>
        <w:t>«ΚΕΦΑΛΟΒΡΥΣΙ»</w:t>
      </w:r>
      <w:r w:rsidRPr="00B81866">
        <w:rPr>
          <w:rFonts w:ascii="Opensans" w:hAnsi="Opensans"/>
          <w:b/>
          <w:color w:val="39AAE2"/>
          <w:sz w:val="36"/>
          <w:szCs w:val="36"/>
          <w:lang w:eastAsia="en-GB"/>
        </w:rPr>
        <w:t>).</w:t>
      </w:r>
    </w:p>
    <w:p w:rsidR="004A0647" w:rsidRDefault="004A0647" w:rsidP="004A0647">
      <w:pPr>
        <w:tabs>
          <w:tab w:val="left" w:pos="1029"/>
        </w:tabs>
        <w:jc w:val="both"/>
        <w:rPr>
          <w:rFonts w:ascii="Opensans" w:hAnsi="Opensans"/>
          <w:b/>
          <w:color w:val="39AAE2"/>
          <w:sz w:val="36"/>
          <w:szCs w:val="36"/>
          <w:lang w:eastAsia="en-GB"/>
        </w:rPr>
      </w:pPr>
      <w:r>
        <w:rPr>
          <w:rFonts w:ascii="Opensans" w:hAnsi="Opensans"/>
          <w:b/>
          <w:color w:val="39AAE2"/>
          <w:sz w:val="36"/>
          <w:szCs w:val="36"/>
          <w:lang w:eastAsia="en-GB"/>
        </w:rPr>
        <w:t>(4.2.4)</w:t>
      </w:r>
    </w:p>
    <w:p w:rsidR="004A0647" w:rsidRDefault="004A0647" w:rsidP="004A0647"/>
    <w:p w:rsidR="004A0647" w:rsidRDefault="004A0647" w:rsidP="004A0647"/>
    <w:p w:rsidR="004A0647" w:rsidRDefault="004A0647" w:rsidP="004A0647"/>
    <w:p w:rsidR="004A0647" w:rsidRPr="008C5668" w:rsidRDefault="004A0647" w:rsidP="004A0647">
      <w:pPr>
        <w:pBdr>
          <w:top w:val="single" w:sz="18" w:space="1" w:color="auto"/>
        </w:pBdr>
        <w:tabs>
          <w:tab w:val="left" w:pos="1029"/>
        </w:tabs>
        <w:rPr>
          <w:b/>
          <w:color w:val="E6B012"/>
          <w:sz w:val="32"/>
          <w:szCs w:val="32"/>
          <w:lang w:eastAsia="en-GB"/>
        </w:rPr>
      </w:pPr>
    </w:p>
    <w:p w:rsidR="004A0647" w:rsidRPr="00B06F2A" w:rsidRDefault="004A0647" w:rsidP="004A0647">
      <w:pPr>
        <w:spacing w:before="60" w:after="60"/>
        <w:rPr>
          <w:b/>
          <w:sz w:val="32"/>
          <w:szCs w:val="32"/>
        </w:rPr>
      </w:pPr>
      <w:r w:rsidRPr="00B06F2A">
        <w:rPr>
          <w:b/>
          <w:sz w:val="32"/>
          <w:szCs w:val="32"/>
        </w:rPr>
        <w:t xml:space="preserve">ΠΡΟΣΚΛΗΣΗ ΕΚΔΗΛΩΣΗΣ ΕΝΔΙΑΦΕΡΟΝΤΟΣ ΓΙΑ ΤΗΝ ΠΡΟΜΗΘΕΙΑΚΑΙ ΤΟΠΟΘΕΤΗΣΗ ΥΛΙΚΩΝ ΓΙΑ ΤΗΝ  </w:t>
      </w:r>
    </w:p>
    <w:p w:rsidR="004A0647" w:rsidRDefault="004A0647" w:rsidP="004A0647">
      <w:pPr>
        <w:spacing w:before="60" w:after="60"/>
        <w:rPr>
          <w:b/>
          <w:sz w:val="32"/>
          <w:szCs w:val="32"/>
        </w:rPr>
      </w:pPr>
      <w:r w:rsidRPr="00B06F2A">
        <w:rPr>
          <w:b/>
          <w:sz w:val="32"/>
          <w:szCs w:val="32"/>
        </w:rPr>
        <w:t>ΣΥΝΤΗΡΗΣΗ ΕΠΙΣΚΕΥΗ ΚΤΙΡΙΟΥ ΤΟΥ ΔΗΜΟΥ ΓΙΑ ΔΗΜΙΟΥΡΓΙΑ ΚΕΝΤΡΟΥ ΕΝΗΜΕΡΩΣΗΣ ΓΕΩΠΑΡΚΟΥ</w:t>
      </w:r>
    </w:p>
    <w:p w:rsidR="004A0647" w:rsidRDefault="004A0647" w:rsidP="004A0647">
      <w:pPr>
        <w:spacing w:before="60" w:after="60"/>
        <w:rPr>
          <w:b/>
          <w:sz w:val="32"/>
          <w:szCs w:val="32"/>
        </w:rPr>
      </w:pPr>
    </w:p>
    <w:p w:rsidR="004A0647" w:rsidRDefault="004A0647" w:rsidP="004A0647">
      <w:pPr>
        <w:spacing w:before="60" w:after="60"/>
        <w:rPr>
          <w:b/>
          <w:sz w:val="32"/>
          <w:szCs w:val="32"/>
        </w:rPr>
      </w:pPr>
    </w:p>
    <w:p w:rsidR="004A0647" w:rsidRDefault="00E56694" w:rsidP="004A0647">
      <w:r w:rsidRPr="00E56694">
        <w:rPr>
          <w:b/>
          <w:sz w:val="32"/>
          <w:szCs w:val="32"/>
        </w:rPr>
        <w:t>ΣΥΓΓΡΑΦΗ ΥΠΟΧΡΕΩΣΕΩΝ</w:t>
      </w: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r>
        <w:rPr>
          <w:noProof/>
        </w:rPr>
        <w:drawing>
          <wp:anchor distT="0" distB="0" distL="114300" distR="114300" simplePos="0" relativeHeight="251677696" behindDoc="1" locked="0" layoutInCell="1" allowOverlap="1">
            <wp:simplePos x="0" y="0"/>
            <wp:positionH relativeFrom="column">
              <wp:posOffset>-133350</wp:posOffset>
            </wp:positionH>
            <wp:positionV relativeFrom="paragraph">
              <wp:posOffset>136525</wp:posOffset>
            </wp:positionV>
            <wp:extent cx="5486400" cy="3025775"/>
            <wp:effectExtent l="0" t="0" r="0" b="3175"/>
            <wp:wrapNone/>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025775"/>
                    </a:xfrm>
                    <a:prstGeom prst="rect">
                      <a:avLst/>
                    </a:prstGeom>
                    <a:noFill/>
                    <a:ln>
                      <a:noFill/>
                    </a:ln>
                  </pic:spPr>
                </pic:pic>
              </a:graphicData>
            </a:graphic>
          </wp:anchor>
        </w:drawing>
      </w: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p>
    <w:p w:rsidR="004A0647" w:rsidRDefault="004A0647" w:rsidP="004A0647">
      <w:pPr>
        <w:spacing w:before="60" w:after="60"/>
        <w:jc w:val="right"/>
        <w:rPr>
          <w:rFonts w:cs="Arial"/>
          <w:b/>
          <w:sz w:val="30"/>
          <w:szCs w:val="30"/>
        </w:rPr>
      </w:pPr>
    </w:p>
    <w:p w:rsidR="004A0647" w:rsidRDefault="004A0647" w:rsidP="004A0647">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p>
    <w:p w:rsidR="004A0647" w:rsidRDefault="004A0647" w:rsidP="004A0647">
      <w:pPr>
        <w:jc w:val="both"/>
        <w:rPr>
          <w:rFonts w:asciiTheme="minorHAnsi" w:hAnsiTheme="minorHAnsi" w:cstheme="minorHAnsi"/>
          <w:b/>
          <w:sz w:val="24"/>
          <w:szCs w:val="24"/>
        </w:rPr>
      </w:pPr>
    </w:p>
    <w:p w:rsidR="004A0647" w:rsidRPr="004A0647" w:rsidRDefault="004A0647" w:rsidP="004A0647">
      <w:pPr>
        <w:jc w:val="both"/>
        <w:rPr>
          <w:rFonts w:asciiTheme="minorHAnsi" w:hAnsiTheme="minorHAnsi" w:cstheme="minorHAnsi"/>
          <w:b/>
          <w:sz w:val="24"/>
          <w:szCs w:val="24"/>
        </w:rPr>
      </w:pPr>
    </w:p>
    <w:p w:rsidR="004A0647" w:rsidRDefault="00E56694" w:rsidP="00E56694">
      <w:pPr>
        <w:jc w:val="center"/>
        <w:rPr>
          <w:rFonts w:asciiTheme="minorHAnsi" w:hAnsiTheme="minorHAnsi" w:cstheme="minorHAnsi"/>
          <w:b/>
          <w:sz w:val="28"/>
          <w:szCs w:val="28"/>
          <w:u w:val="single"/>
        </w:rPr>
      </w:pPr>
      <w:r w:rsidRPr="00E56694">
        <w:rPr>
          <w:rFonts w:asciiTheme="minorHAnsi" w:hAnsiTheme="minorHAnsi" w:cstheme="minorHAnsi"/>
          <w:b/>
          <w:sz w:val="28"/>
          <w:szCs w:val="28"/>
          <w:u w:val="single"/>
        </w:rPr>
        <w:t>Δ. ΣΥΓΓΡΑΦΗ ΥΠΟΧΡΕΩΣΕΩΝ</w:t>
      </w:r>
    </w:p>
    <w:p w:rsidR="00D832FF" w:rsidRPr="00E56694" w:rsidRDefault="00D832FF" w:rsidP="00E56694">
      <w:pPr>
        <w:jc w:val="center"/>
        <w:rPr>
          <w:rFonts w:asciiTheme="minorHAnsi" w:hAnsiTheme="minorHAnsi" w:cstheme="minorHAnsi"/>
          <w:b/>
          <w:sz w:val="28"/>
          <w:szCs w:val="28"/>
          <w:u w:val="single"/>
        </w:rPr>
      </w:pPr>
    </w:p>
    <w:p w:rsidR="004A0647" w:rsidRPr="00E56694" w:rsidRDefault="004A0647" w:rsidP="004A0647">
      <w:pPr>
        <w:jc w:val="both"/>
        <w:rPr>
          <w:rFonts w:asciiTheme="minorHAnsi" w:hAnsiTheme="minorHAnsi" w:cstheme="minorHAnsi"/>
          <w:b/>
          <w:sz w:val="24"/>
          <w:szCs w:val="24"/>
        </w:rPr>
      </w:pPr>
    </w:p>
    <w:p w:rsidR="00E56694" w:rsidRPr="00E56694" w:rsidRDefault="00E56694" w:rsidP="00E56694">
      <w:pPr>
        <w:adjustRightInd w:val="0"/>
        <w:rPr>
          <w:rFonts w:asciiTheme="minorHAnsi" w:hAnsiTheme="minorHAnsi" w:cstheme="minorHAnsi"/>
          <w:b/>
          <w:sz w:val="24"/>
          <w:szCs w:val="24"/>
        </w:rPr>
      </w:pPr>
      <w:r w:rsidRPr="00E56694">
        <w:rPr>
          <w:rFonts w:asciiTheme="minorHAnsi" w:hAnsiTheme="minorHAnsi" w:cstheme="minorHAnsi"/>
          <w:b/>
          <w:sz w:val="24"/>
          <w:szCs w:val="24"/>
        </w:rPr>
        <w:t>Άρθρο 1 ο  : Αντικείμενο της προμήθειας</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Αντικείμενο της παρούσας συγγραφής είναι ο καθορισμός των όρων βάσει των  οποίων  θα υλοποιηθεί η προμήθεια για τη Δημιουργία Κέντρου Ενημέρωσης Γεωπάρκου Σητείας στα Μέσα Μουλιανά (θέση «Κεφαλοβρύσι»), στα πλαίσια του έργου </w:t>
      </w:r>
      <w:r w:rsidRPr="00E56694">
        <w:rPr>
          <w:rFonts w:asciiTheme="minorHAnsi" w:hAnsiTheme="minorHAnsi" w:cstheme="minorHAnsi"/>
          <w:b/>
          <w:sz w:val="24"/>
          <w:szCs w:val="24"/>
        </w:rPr>
        <w:t xml:space="preserve"> «</w:t>
      </w:r>
      <w:r w:rsidRPr="00E56694">
        <w:rPr>
          <w:rFonts w:asciiTheme="minorHAnsi" w:hAnsiTheme="minorHAnsi" w:cstheme="minorHAnsi"/>
          <w:b/>
          <w:bCs/>
          <w:sz w:val="24"/>
          <w:szCs w:val="24"/>
        </w:rPr>
        <w:t xml:space="preserve">Συντήρηση επισκευή κτιρίου του Δήμου για δημιουργία κέντρου ενημέρωσης γεωπάρκου στα πλαίσια της δράσης : ΓΕΩΤΟΥΡΙΣΜΌΣ ΣΤΑ ΝΗΣΙΩΤΙΚΑ ΓΕΩΠΑΡΚΑ- </w:t>
      </w:r>
      <w:r w:rsidRPr="00E56694">
        <w:rPr>
          <w:rFonts w:asciiTheme="minorHAnsi" w:hAnsiTheme="minorHAnsi" w:cstheme="minorHAnsi"/>
          <w:b/>
          <w:bCs/>
          <w:sz w:val="24"/>
          <w:szCs w:val="24"/>
          <w:lang w:val="en-US"/>
        </w:rPr>
        <w:t>GEOTURISM</w:t>
      </w:r>
      <w:r w:rsidRPr="00E56694">
        <w:rPr>
          <w:rFonts w:asciiTheme="minorHAnsi" w:hAnsiTheme="minorHAnsi" w:cstheme="minorHAnsi"/>
          <w:b/>
          <w:bCs/>
          <w:sz w:val="24"/>
          <w:szCs w:val="24"/>
        </w:rPr>
        <w:t xml:space="preserve"> </w:t>
      </w:r>
      <w:r w:rsidRPr="00E56694">
        <w:rPr>
          <w:rFonts w:asciiTheme="minorHAnsi" w:hAnsiTheme="minorHAnsi" w:cstheme="minorHAnsi"/>
          <w:b/>
          <w:bCs/>
          <w:sz w:val="24"/>
          <w:szCs w:val="24"/>
          <w:lang w:val="en-US"/>
        </w:rPr>
        <w:t>IN</w:t>
      </w:r>
      <w:r w:rsidRPr="00E56694">
        <w:rPr>
          <w:rFonts w:asciiTheme="minorHAnsi" w:hAnsiTheme="minorHAnsi" w:cstheme="minorHAnsi"/>
          <w:b/>
          <w:bCs/>
          <w:sz w:val="24"/>
          <w:szCs w:val="24"/>
        </w:rPr>
        <w:t xml:space="preserve"> </w:t>
      </w:r>
      <w:r w:rsidRPr="00E56694">
        <w:rPr>
          <w:rFonts w:asciiTheme="minorHAnsi" w:hAnsiTheme="minorHAnsi" w:cstheme="minorHAnsi"/>
          <w:b/>
          <w:bCs/>
          <w:sz w:val="24"/>
          <w:szCs w:val="24"/>
          <w:lang w:val="en-US"/>
        </w:rPr>
        <w:t>INSULAR</w:t>
      </w:r>
      <w:r w:rsidRPr="00E56694">
        <w:rPr>
          <w:rFonts w:asciiTheme="minorHAnsi" w:hAnsiTheme="minorHAnsi" w:cstheme="minorHAnsi"/>
          <w:b/>
          <w:bCs/>
          <w:sz w:val="24"/>
          <w:szCs w:val="24"/>
        </w:rPr>
        <w:t xml:space="preserve"> </w:t>
      </w:r>
      <w:r w:rsidRPr="00E56694">
        <w:rPr>
          <w:rFonts w:asciiTheme="minorHAnsi" w:hAnsiTheme="minorHAnsi" w:cstheme="minorHAnsi"/>
          <w:b/>
          <w:bCs/>
          <w:sz w:val="24"/>
          <w:szCs w:val="24"/>
          <w:lang w:val="en-US"/>
        </w:rPr>
        <w:t>GEOPARKS</w:t>
      </w:r>
      <w:r w:rsidRPr="00E56694">
        <w:rPr>
          <w:rFonts w:asciiTheme="minorHAnsi" w:hAnsiTheme="minorHAnsi" w:cstheme="minorHAnsi"/>
          <w:b/>
          <w:bCs/>
          <w:sz w:val="24"/>
          <w:szCs w:val="24"/>
        </w:rPr>
        <w:t>-</w:t>
      </w:r>
      <w:r w:rsidRPr="00E56694">
        <w:rPr>
          <w:rFonts w:asciiTheme="minorHAnsi" w:hAnsiTheme="minorHAnsi" w:cstheme="minorHAnsi"/>
          <w:b/>
          <w:bCs/>
          <w:sz w:val="24"/>
          <w:szCs w:val="24"/>
          <w:lang w:val="en-US"/>
        </w:rPr>
        <w:t>GEO</w:t>
      </w:r>
      <w:r w:rsidRPr="00E56694">
        <w:rPr>
          <w:rFonts w:asciiTheme="minorHAnsi" w:hAnsiTheme="minorHAnsi" w:cstheme="minorHAnsi"/>
          <w:b/>
          <w:bCs/>
          <w:sz w:val="24"/>
          <w:szCs w:val="24"/>
        </w:rPr>
        <w:t xml:space="preserve"> </w:t>
      </w:r>
      <w:r w:rsidRPr="00E56694">
        <w:rPr>
          <w:rFonts w:asciiTheme="minorHAnsi" w:hAnsiTheme="minorHAnsi" w:cstheme="minorHAnsi"/>
          <w:b/>
          <w:bCs/>
          <w:sz w:val="24"/>
          <w:szCs w:val="24"/>
          <w:lang w:val="en-US"/>
        </w:rPr>
        <w:t>IN</w:t>
      </w:r>
      <w:r w:rsidRPr="00E56694">
        <w:rPr>
          <w:rFonts w:asciiTheme="minorHAnsi" w:hAnsiTheme="minorHAnsi" w:cstheme="minorHAnsi"/>
          <w:b/>
          <w:bCs/>
          <w:sz w:val="24"/>
          <w:szCs w:val="24"/>
        </w:rPr>
        <w:t>.»</w:t>
      </w:r>
      <w:r w:rsidRPr="00E56694">
        <w:rPr>
          <w:rFonts w:asciiTheme="minorHAnsi" w:hAnsiTheme="minorHAnsi" w:cstheme="minorHAnsi"/>
          <w:sz w:val="24"/>
          <w:szCs w:val="24"/>
        </w:rPr>
        <w:t xml:space="preserve"> </w:t>
      </w:r>
    </w:p>
    <w:p w:rsid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του Προγράμματος  Συνεργασίας INTERREG V-A Ελλάδα – Κύπρος 2014-2020», τα οποία έχει αναλάβει ο Δήμος Σητείας ως Δικαιούχος 2</w:t>
      </w:r>
    </w:p>
    <w:p w:rsidR="00E56694" w:rsidRDefault="00E56694" w:rsidP="00E56694">
      <w:pPr>
        <w:adjustRightInd w:val="0"/>
        <w:jc w:val="both"/>
        <w:rPr>
          <w:rFonts w:asciiTheme="minorHAnsi" w:hAnsiTheme="minorHAnsi" w:cstheme="minorHAnsi"/>
          <w:sz w:val="24"/>
          <w:szCs w:val="24"/>
        </w:rPr>
      </w:pPr>
    </w:p>
    <w:p w:rsidR="00D832FF" w:rsidRPr="00E56694" w:rsidRDefault="00D832FF" w:rsidP="00E56694">
      <w:pPr>
        <w:adjustRightInd w:val="0"/>
        <w:jc w:val="both"/>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b/>
          <w:sz w:val="24"/>
          <w:szCs w:val="24"/>
        </w:rPr>
      </w:pPr>
      <w:r w:rsidRPr="00E56694">
        <w:rPr>
          <w:rFonts w:asciiTheme="minorHAnsi" w:hAnsiTheme="minorHAnsi" w:cstheme="minorHAnsi"/>
          <w:b/>
          <w:sz w:val="24"/>
          <w:szCs w:val="24"/>
        </w:rPr>
        <w:t>Άρθρο 2 ο : Ισχύουσες διατάξεις</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Η διενέργεια της προμήθειας γίνεται σύμφωνα με τις κάτωθι διατάξεις:</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α) Τις διατάξεις του Ν. 3463/06 (Δ.Κ.Κ.)</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 xml:space="preserve">β) Τις διατάξεις του άρθρου 58 του Ν. 3852/2010 </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γ) Τις διατάξεις του Ν. 4412/2016 και ιδιαιτέρως των άρθρων 116,</w:t>
      </w:r>
      <w:r w:rsidRPr="00451DFF">
        <w:rPr>
          <w:rFonts w:asciiTheme="minorHAnsi" w:hAnsiTheme="minorHAnsi" w:cstheme="minorHAnsi"/>
          <w:sz w:val="24"/>
          <w:szCs w:val="24"/>
        </w:rPr>
        <w:t>11</w:t>
      </w:r>
      <w:r w:rsidR="00A6025A" w:rsidRPr="00451DFF">
        <w:rPr>
          <w:rFonts w:asciiTheme="minorHAnsi" w:hAnsiTheme="minorHAnsi" w:cstheme="minorHAnsi"/>
          <w:sz w:val="24"/>
          <w:szCs w:val="24"/>
        </w:rPr>
        <w:t>7</w:t>
      </w:r>
      <w:r w:rsidRPr="00E56694">
        <w:rPr>
          <w:rFonts w:asciiTheme="minorHAnsi" w:hAnsiTheme="minorHAnsi" w:cstheme="minorHAnsi"/>
          <w:sz w:val="24"/>
          <w:szCs w:val="24"/>
        </w:rPr>
        <w:t xml:space="preserve"> και 120</w:t>
      </w:r>
    </w:p>
    <w:p w:rsid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 xml:space="preserve">δ) Τις εξασφαλισμένες πιστώσεις του προϋπολογισμού τρέχοντος έτους του Δήμου </w:t>
      </w:r>
    </w:p>
    <w:p w:rsidR="00D832FF" w:rsidRPr="00E56694" w:rsidRDefault="00D832FF" w:rsidP="00E56694">
      <w:pPr>
        <w:adjustRightInd w:val="0"/>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b/>
          <w:sz w:val="24"/>
          <w:szCs w:val="24"/>
        </w:rPr>
      </w:pPr>
      <w:r w:rsidRPr="00E56694">
        <w:rPr>
          <w:rFonts w:asciiTheme="minorHAnsi" w:hAnsiTheme="minorHAnsi" w:cstheme="minorHAnsi"/>
          <w:b/>
          <w:sz w:val="24"/>
          <w:szCs w:val="24"/>
        </w:rPr>
        <w:t>Άρθρο 3</w:t>
      </w:r>
      <w:r w:rsidRPr="00E56694">
        <w:rPr>
          <w:rFonts w:asciiTheme="minorHAnsi" w:hAnsiTheme="minorHAnsi" w:cstheme="minorHAnsi"/>
          <w:b/>
          <w:sz w:val="24"/>
          <w:szCs w:val="24"/>
          <w:vertAlign w:val="superscript"/>
        </w:rPr>
        <w:t>ο</w:t>
      </w:r>
      <w:r w:rsidRPr="00E56694">
        <w:rPr>
          <w:rFonts w:asciiTheme="minorHAnsi" w:hAnsiTheme="minorHAnsi" w:cstheme="minorHAnsi"/>
          <w:b/>
          <w:sz w:val="24"/>
          <w:szCs w:val="24"/>
        </w:rPr>
        <w:t xml:space="preserve"> Τρόπος εκτέλεσης της προμήθειας</w:t>
      </w:r>
    </w:p>
    <w:p w:rsidR="00E56694" w:rsidRDefault="00E56694" w:rsidP="00E56694">
      <w:pPr>
        <w:adjustRightInd w:val="0"/>
        <w:jc w:val="both"/>
        <w:rPr>
          <w:rFonts w:asciiTheme="minorHAnsi" w:hAnsiTheme="minorHAnsi" w:cstheme="minorHAnsi"/>
          <w:sz w:val="24"/>
          <w:szCs w:val="24"/>
          <w:u w:val="single"/>
        </w:rPr>
      </w:pPr>
      <w:r w:rsidRPr="00E56694">
        <w:rPr>
          <w:rFonts w:asciiTheme="minorHAnsi" w:hAnsiTheme="minorHAnsi" w:cstheme="minorHAnsi"/>
          <w:sz w:val="24"/>
          <w:szCs w:val="24"/>
        </w:rPr>
        <w:t xml:space="preserve">Η εκτέλεση της προμήθειας και τοποθέτησης  αυτής θα </w:t>
      </w:r>
      <w:r w:rsidRPr="00E56694">
        <w:rPr>
          <w:rFonts w:asciiTheme="minorHAnsi" w:hAnsiTheme="minorHAnsi" w:cstheme="minorHAnsi"/>
          <w:b/>
          <w:sz w:val="24"/>
          <w:szCs w:val="24"/>
        </w:rPr>
        <w:t>πραγματοποιηθεί με συνοπτικό διαγωνισμό με κριτήριο κατακύρωσης την πλέον συμφέρουσα από οικονομική άποψη προσφορά</w:t>
      </w:r>
      <w:r w:rsidRPr="00E56694">
        <w:rPr>
          <w:rFonts w:asciiTheme="minorHAnsi" w:hAnsiTheme="minorHAnsi" w:cstheme="minorHAnsi"/>
          <w:sz w:val="24"/>
          <w:szCs w:val="24"/>
        </w:rPr>
        <w:t xml:space="preserve"> αποκλειστικά βάσει τιμής (χαμηλότερη τιμή) </w:t>
      </w:r>
      <w:r w:rsidRPr="00451DFF">
        <w:rPr>
          <w:rFonts w:asciiTheme="minorHAnsi" w:hAnsiTheme="minorHAnsi" w:cstheme="minorHAnsi"/>
          <w:sz w:val="24"/>
          <w:szCs w:val="24"/>
        </w:rPr>
        <w:t xml:space="preserve">για το </w:t>
      </w:r>
      <w:r w:rsidRPr="00451DFF">
        <w:rPr>
          <w:rFonts w:asciiTheme="minorHAnsi" w:hAnsiTheme="minorHAnsi" w:cstheme="minorHAnsi"/>
          <w:b/>
          <w:sz w:val="24"/>
          <w:szCs w:val="24"/>
          <w:u w:val="single"/>
        </w:rPr>
        <w:t>σύνολο των ειδών της προμήθειας</w:t>
      </w:r>
      <w:r w:rsidR="00451DFF" w:rsidRPr="00451DFF">
        <w:rPr>
          <w:rFonts w:asciiTheme="minorHAnsi" w:hAnsiTheme="minorHAnsi" w:cstheme="minorHAnsi"/>
          <w:b/>
          <w:sz w:val="24"/>
          <w:szCs w:val="24"/>
          <w:u w:val="single"/>
        </w:rPr>
        <w:t xml:space="preserve"> ανά ομάδα </w:t>
      </w:r>
      <w:r w:rsidRPr="00451DFF">
        <w:rPr>
          <w:rFonts w:asciiTheme="minorHAnsi" w:hAnsiTheme="minorHAnsi" w:cstheme="minorHAnsi"/>
          <w:b/>
          <w:sz w:val="24"/>
          <w:szCs w:val="24"/>
          <w:u w:val="single"/>
        </w:rPr>
        <w:t xml:space="preserve">, τοποθετημένα  </w:t>
      </w:r>
      <w:r w:rsidRPr="00451DFF">
        <w:rPr>
          <w:rFonts w:asciiTheme="minorHAnsi" w:hAnsiTheme="minorHAnsi" w:cstheme="minorHAnsi"/>
          <w:sz w:val="24"/>
          <w:szCs w:val="24"/>
          <w:u w:val="single"/>
        </w:rPr>
        <w:t>σε οικονομικό</w:t>
      </w:r>
      <w:r w:rsidRPr="00E56694">
        <w:rPr>
          <w:rFonts w:asciiTheme="minorHAnsi" w:hAnsiTheme="minorHAnsi" w:cstheme="minorHAnsi"/>
          <w:sz w:val="24"/>
          <w:szCs w:val="24"/>
          <w:u w:val="single"/>
        </w:rPr>
        <w:t xml:space="preserve"> φορέα, φυσικό ή νομικό πρόσωπο, για το οποίο δεν συντρέχουν οι λόγοι αποκλεισμού από διαδικασίες σύναψης δημοσίων συμβάσεων των παραγράφων 1 &amp; 2 του άρθ. 73 του Ν. 4412/16 και πληρούν τα κριτήρια επιλογής της παρ. 1</w:t>
      </w:r>
      <w:r w:rsidRPr="00E56694">
        <w:rPr>
          <w:rFonts w:asciiTheme="minorHAnsi" w:hAnsiTheme="minorHAnsi" w:cstheme="minorHAnsi"/>
          <w:sz w:val="24"/>
          <w:szCs w:val="24"/>
          <w:u w:val="single"/>
          <w:vertAlign w:val="superscript"/>
        </w:rPr>
        <w:t>α</w:t>
      </w:r>
      <w:r w:rsidRPr="00E56694">
        <w:rPr>
          <w:rFonts w:asciiTheme="minorHAnsi" w:hAnsiTheme="minorHAnsi" w:cstheme="minorHAnsi"/>
          <w:sz w:val="24"/>
          <w:szCs w:val="24"/>
          <w:u w:val="single"/>
        </w:rPr>
        <w:t xml:space="preserve"> του αρθ. 75 του ίδιου Νόμου. </w:t>
      </w:r>
    </w:p>
    <w:p w:rsidR="00E56694" w:rsidRDefault="00E56694" w:rsidP="00E56694">
      <w:pPr>
        <w:adjustRightInd w:val="0"/>
        <w:jc w:val="both"/>
        <w:rPr>
          <w:rFonts w:asciiTheme="minorHAnsi" w:hAnsiTheme="minorHAnsi" w:cstheme="minorHAnsi"/>
          <w:sz w:val="24"/>
          <w:szCs w:val="24"/>
          <w:u w:val="single"/>
        </w:rPr>
      </w:pPr>
    </w:p>
    <w:p w:rsidR="00D832FF" w:rsidRPr="00E56694" w:rsidRDefault="00D832FF" w:rsidP="00E56694">
      <w:pPr>
        <w:adjustRightInd w:val="0"/>
        <w:jc w:val="both"/>
        <w:rPr>
          <w:rFonts w:asciiTheme="minorHAnsi" w:hAnsiTheme="minorHAnsi" w:cstheme="minorHAnsi"/>
          <w:sz w:val="24"/>
          <w:szCs w:val="24"/>
          <w:u w:val="single"/>
        </w:rPr>
      </w:pPr>
    </w:p>
    <w:p w:rsidR="00E56694" w:rsidRDefault="00E56694" w:rsidP="00E56694">
      <w:pPr>
        <w:adjustRightInd w:val="0"/>
        <w:rPr>
          <w:rFonts w:asciiTheme="minorHAnsi" w:hAnsiTheme="minorHAnsi" w:cstheme="minorHAnsi"/>
          <w:b/>
          <w:sz w:val="24"/>
          <w:szCs w:val="24"/>
        </w:rPr>
      </w:pPr>
      <w:r w:rsidRPr="00E56694">
        <w:rPr>
          <w:rFonts w:asciiTheme="minorHAnsi" w:hAnsiTheme="minorHAnsi" w:cstheme="minorHAnsi"/>
          <w:b/>
          <w:sz w:val="24"/>
          <w:szCs w:val="24"/>
        </w:rPr>
        <w:t>Άρθρο 4</w:t>
      </w:r>
      <w:r w:rsidRPr="00E56694">
        <w:rPr>
          <w:rFonts w:asciiTheme="minorHAnsi" w:hAnsiTheme="minorHAnsi" w:cstheme="minorHAnsi"/>
          <w:b/>
          <w:sz w:val="24"/>
          <w:szCs w:val="24"/>
          <w:vertAlign w:val="superscript"/>
        </w:rPr>
        <w:t>ο</w:t>
      </w:r>
      <w:r w:rsidRPr="00E56694">
        <w:rPr>
          <w:rFonts w:asciiTheme="minorHAnsi" w:hAnsiTheme="minorHAnsi" w:cstheme="minorHAnsi"/>
          <w:b/>
          <w:sz w:val="24"/>
          <w:szCs w:val="24"/>
        </w:rPr>
        <w:t>:  Τεχνική προσφορά</w:t>
      </w:r>
    </w:p>
    <w:p w:rsidR="00E56694" w:rsidRPr="00E56694" w:rsidRDefault="00E56694" w:rsidP="00E56694">
      <w:pPr>
        <w:adjustRightInd w:val="0"/>
        <w:rPr>
          <w:rFonts w:asciiTheme="minorHAnsi" w:eastAsiaTheme="minorHAnsi" w:hAnsiTheme="minorHAnsi" w:cstheme="minorHAnsi"/>
          <w:sz w:val="24"/>
          <w:szCs w:val="24"/>
          <w:lang w:eastAsia="en-US"/>
        </w:rPr>
      </w:pPr>
      <w:r w:rsidRPr="00E56694">
        <w:rPr>
          <w:rFonts w:asciiTheme="minorHAnsi" w:eastAsiaTheme="minorHAnsi" w:hAnsiTheme="minorHAnsi" w:cstheme="minorHAnsi"/>
          <w:b/>
          <w:bCs/>
          <w:sz w:val="24"/>
          <w:szCs w:val="24"/>
          <w:lang w:eastAsia="en-US"/>
        </w:rPr>
        <w:t>Υπεύθυνη δήλωση του Ν. 1599/86</w:t>
      </w:r>
      <w:r w:rsidRPr="00E56694">
        <w:rPr>
          <w:rFonts w:asciiTheme="minorHAnsi" w:eastAsiaTheme="minorHAnsi" w:hAnsiTheme="minorHAnsi" w:cstheme="minorHAnsi"/>
          <w:sz w:val="24"/>
          <w:szCs w:val="24"/>
          <w:lang w:eastAsia="en-US"/>
        </w:rPr>
        <w:t>, στην οποία θα δηλώνεται ότι:</w:t>
      </w:r>
    </w:p>
    <w:p w:rsidR="00E56694" w:rsidRPr="00B77B4B" w:rsidRDefault="00E56694" w:rsidP="00B77B4B">
      <w:pPr>
        <w:pStyle w:val="a7"/>
        <w:numPr>
          <w:ilvl w:val="0"/>
          <w:numId w:val="5"/>
        </w:numPr>
        <w:adjustRightInd w:val="0"/>
        <w:ind w:left="284" w:hanging="284"/>
        <w:rPr>
          <w:rFonts w:asciiTheme="minorHAnsi" w:eastAsiaTheme="minorHAnsi" w:hAnsiTheme="minorHAnsi" w:cstheme="minorHAnsi"/>
          <w:sz w:val="24"/>
          <w:szCs w:val="24"/>
        </w:rPr>
      </w:pPr>
      <w:r w:rsidRPr="00B77B4B">
        <w:rPr>
          <w:rFonts w:asciiTheme="minorHAnsi" w:eastAsiaTheme="minorHAnsi" w:hAnsiTheme="minorHAnsi" w:cstheme="minorHAnsi"/>
          <w:sz w:val="24"/>
          <w:szCs w:val="24"/>
        </w:rPr>
        <w:t xml:space="preserve">Έλαβαν γνώση των όρων της διακήρυξης των σχετικών με αυτή διατάξεων και των τεχνικών προδιαγραφών της </w:t>
      </w:r>
      <w:r w:rsidR="00451DFF" w:rsidRPr="00B77B4B">
        <w:rPr>
          <w:rFonts w:asciiTheme="minorHAnsi" w:eastAsiaTheme="minorHAnsi" w:hAnsiTheme="minorHAnsi" w:cstheme="minorHAnsi"/>
          <w:sz w:val="24"/>
          <w:szCs w:val="24"/>
        </w:rPr>
        <w:t>11</w:t>
      </w:r>
      <w:r w:rsidRPr="00B77B4B">
        <w:rPr>
          <w:rFonts w:asciiTheme="minorHAnsi" w:eastAsiaTheme="minorHAnsi" w:hAnsiTheme="minorHAnsi" w:cstheme="minorHAnsi"/>
          <w:sz w:val="24"/>
          <w:szCs w:val="24"/>
        </w:rPr>
        <w:t>/201</w:t>
      </w:r>
      <w:r w:rsidR="00451DFF" w:rsidRPr="00B77B4B">
        <w:rPr>
          <w:rFonts w:asciiTheme="minorHAnsi" w:eastAsiaTheme="minorHAnsi" w:hAnsiTheme="minorHAnsi" w:cstheme="minorHAnsi"/>
          <w:sz w:val="24"/>
          <w:szCs w:val="24"/>
        </w:rPr>
        <w:t>9</w:t>
      </w:r>
      <w:r w:rsidRPr="00B77B4B">
        <w:rPr>
          <w:rFonts w:asciiTheme="minorHAnsi" w:eastAsiaTheme="minorHAnsi" w:hAnsiTheme="minorHAnsi" w:cstheme="minorHAnsi"/>
          <w:sz w:val="24"/>
          <w:szCs w:val="24"/>
        </w:rPr>
        <w:t xml:space="preserve"> τεχνικής μελέτης και ότι τους αποδέχονται πλήρως και ανεπιφύλακτα.</w:t>
      </w:r>
    </w:p>
    <w:p w:rsidR="00E56694" w:rsidRPr="00B77B4B" w:rsidRDefault="00E56694" w:rsidP="00B77B4B">
      <w:pPr>
        <w:pStyle w:val="a7"/>
        <w:numPr>
          <w:ilvl w:val="0"/>
          <w:numId w:val="5"/>
        </w:numPr>
        <w:adjustRightInd w:val="0"/>
        <w:ind w:left="284" w:hanging="284"/>
        <w:rPr>
          <w:rFonts w:asciiTheme="minorHAnsi" w:eastAsiaTheme="minorHAnsi" w:hAnsiTheme="minorHAnsi" w:cstheme="minorHAnsi"/>
          <w:sz w:val="24"/>
          <w:szCs w:val="24"/>
        </w:rPr>
      </w:pPr>
      <w:r w:rsidRPr="00B77B4B">
        <w:rPr>
          <w:rFonts w:asciiTheme="minorHAnsi" w:eastAsiaTheme="minorHAnsi" w:hAnsiTheme="minorHAnsi" w:cstheme="minorHAnsi"/>
          <w:sz w:val="24"/>
          <w:szCs w:val="24"/>
        </w:rPr>
        <w:t>Αναλαμβάνουν μαζί με την προμήθεια των υλικών και την τοποθέτησή τους στα σημεία που θα υποδείξει η αρμόδια υπηρεσία του Δήμου.</w:t>
      </w:r>
    </w:p>
    <w:p w:rsidR="00E56694" w:rsidRPr="002E02AF" w:rsidRDefault="00E56694" w:rsidP="00E56694">
      <w:pPr>
        <w:adjustRightInd w:val="0"/>
        <w:rPr>
          <w:rFonts w:asciiTheme="minorHAnsi" w:hAnsiTheme="minorHAnsi" w:cstheme="minorHAnsi"/>
          <w:b/>
          <w:sz w:val="24"/>
          <w:szCs w:val="24"/>
        </w:rPr>
      </w:pPr>
      <w:r w:rsidRPr="00E56694">
        <w:rPr>
          <w:rFonts w:asciiTheme="minorHAnsi" w:eastAsiaTheme="minorHAnsi" w:hAnsiTheme="minorHAnsi" w:cstheme="minorHAnsi"/>
          <w:sz w:val="24"/>
          <w:szCs w:val="24"/>
          <w:lang w:eastAsia="en-US"/>
        </w:rPr>
        <w:t>Στη τιμή της προσφοράς του αναδόχου περιλαμβάνεται και το κόστος για τη μεταφορά των  υλικών στα σημεία που θα υποδείξει η αρμόδια υπηρεσία του Δήμου, των υλικών τοποθέτησής τους, και της εργασίας τοποθέτησης των .</w:t>
      </w:r>
      <w:r w:rsidR="002E02AF">
        <w:rPr>
          <w:rFonts w:asciiTheme="minorHAnsi" w:eastAsiaTheme="minorHAnsi" w:hAnsiTheme="minorHAnsi" w:cstheme="minorHAnsi"/>
          <w:sz w:val="24"/>
          <w:szCs w:val="24"/>
          <w:lang w:eastAsia="en-US"/>
        </w:rPr>
        <w:t xml:space="preserve"> </w:t>
      </w:r>
    </w:p>
    <w:p w:rsidR="00E431B4" w:rsidRPr="0038792C" w:rsidRDefault="00E431B4" w:rsidP="00E431B4">
      <w:pPr>
        <w:autoSpaceDE/>
        <w:autoSpaceDN/>
        <w:spacing w:after="200" w:line="276" w:lineRule="auto"/>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lastRenderedPageBreak/>
        <w:t xml:space="preserve">Όλα τα παραπάνω υλικά θα είναι σύμφωνα με τις ευρωπαϊκές και </w:t>
      </w:r>
      <w:r>
        <w:rPr>
          <w:rFonts w:asciiTheme="minorHAnsi" w:eastAsia="Calibri" w:hAnsiTheme="minorHAnsi" w:cstheme="minorHAnsi"/>
          <w:sz w:val="24"/>
          <w:szCs w:val="24"/>
          <w:lang w:eastAsia="en-US"/>
        </w:rPr>
        <w:t>τις εθνικές προδιαγραφές</w:t>
      </w:r>
      <w:r w:rsidRPr="0038792C">
        <w:rPr>
          <w:rFonts w:asciiTheme="minorHAnsi" w:eastAsia="Calibri" w:hAnsiTheme="minorHAnsi" w:cstheme="minorHAnsi"/>
          <w:sz w:val="24"/>
          <w:szCs w:val="24"/>
          <w:lang w:eastAsia="en-US"/>
        </w:rPr>
        <w:t>.</w:t>
      </w:r>
    </w:p>
    <w:p w:rsidR="00E431B4" w:rsidRDefault="00E431B4" w:rsidP="00E431B4">
      <w:pPr>
        <w:autoSpaceDE/>
        <w:autoSpaceDN/>
        <w:spacing w:after="200" w:line="276" w:lineRule="auto"/>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eastAsia="en-US"/>
        </w:rPr>
        <w:t>Θα συνοδεύονται από τα αντίστοιχα επίσημα φυλλάδια των χαρακτηριστικών τους (</w:t>
      </w:r>
      <w:r w:rsidRPr="0038792C">
        <w:rPr>
          <w:rFonts w:asciiTheme="minorHAnsi" w:eastAsia="Calibri" w:hAnsiTheme="minorHAnsi" w:cstheme="minorHAnsi"/>
          <w:sz w:val="24"/>
          <w:szCs w:val="24"/>
          <w:lang w:val="en-US" w:eastAsia="en-US"/>
        </w:rPr>
        <w:t>prospectus</w:t>
      </w:r>
      <w:r w:rsidRPr="00451DFF">
        <w:rPr>
          <w:rFonts w:asciiTheme="minorHAnsi" w:eastAsia="Calibri" w:hAnsiTheme="minorHAnsi" w:cstheme="minorHAnsi"/>
          <w:sz w:val="24"/>
          <w:szCs w:val="24"/>
          <w:lang w:eastAsia="en-US"/>
        </w:rPr>
        <w:t xml:space="preserve">), ή όπου δεν υπάρχουν με υπεύθυνη δήλωση του προμηθευτή </w:t>
      </w:r>
      <w:r>
        <w:rPr>
          <w:rFonts w:asciiTheme="minorHAnsi" w:eastAsia="Calibri" w:hAnsiTheme="minorHAnsi" w:cstheme="minorHAnsi"/>
          <w:sz w:val="24"/>
          <w:szCs w:val="24"/>
          <w:lang w:eastAsia="en-US"/>
        </w:rPr>
        <w:t xml:space="preserve">θα δηλώνονται </w:t>
      </w:r>
      <w:r w:rsidRPr="00451DFF">
        <w:rPr>
          <w:rFonts w:asciiTheme="minorHAnsi" w:eastAsia="Calibri" w:hAnsiTheme="minorHAnsi" w:cstheme="minorHAnsi"/>
          <w:sz w:val="24"/>
          <w:szCs w:val="24"/>
          <w:lang w:eastAsia="en-US"/>
        </w:rPr>
        <w:t xml:space="preserve"> τα τεχνικά χαρακτηριστικά </w:t>
      </w:r>
      <w:r>
        <w:rPr>
          <w:rFonts w:asciiTheme="minorHAnsi" w:eastAsia="Calibri" w:hAnsiTheme="minorHAnsi" w:cstheme="minorHAnsi"/>
          <w:sz w:val="24"/>
          <w:szCs w:val="24"/>
          <w:lang w:eastAsia="en-US"/>
        </w:rPr>
        <w:t>των προσφερόμενων ειδών</w:t>
      </w:r>
      <w:r w:rsidRPr="00451DFF">
        <w:rPr>
          <w:rFonts w:asciiTheme="minorHAnsi" w:eastAsia="Calibri" w:hAnsiTheme="minorHAnsi" w:cstheme="minorHAnsi"/>
          <w:sz w:val="24"/>
          <w:szCs w:val="24"/>
          <w:lang w:eastAsia="en-US"/>
        </w:rPr>
        <w:t>.</w:t>
      </w:r>
      <w:r>
        <w:rPr>
          <w:rFonts w:asciiTheme="minorHAnsi" w:eastAsia="Calibri" w:hAnsiTheme="minorHAnsi" w:cstheme="minorHAnsi"/>
          <w:sz w:val="24"/>
          <w:szCs w:val="24"/>
          <w:lang w:eastAsia="en-US"/>
        </w:rPr>
        <w:t xml:space="preserve"> </w:t>
      </w:r>
    </w:p>
    <w:p w:rsidR="00E431B4" w:rsidRDefault="00E431B4" w:rsidP="00E431B4">
      <w:pPr>
        <w:autoSpaceDE/>
        <w:autoSpaceDN/>
        <w:spacing w:after="200" w:line="276" w:lineRule="auto"/>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 Για όλα τα είδη θα δοθεί υπεύθυνη δήλωση που θα εγγυάται την καλή τοποθέτηση και λειτουργία για δύο έτη τουλάχιστον, ανεξάρτητα από την τυχόν εργοστασιακή εγγύηση του προϊόντος. </w:t>
      </w:r>
    </w:p>
    <w:p w:rsidR="00E431B4" w:rsidRDefault="00E431B4" w:rsidP="00E431B4">
      <w:pPr>
        <w:autoSpaceDE/>
        <w:autoSpaceDN/>
        <w:spacing w:after="200" w:line="276" w:lineRule="auto"/>
        <w:rPr>
          <w:rFonts w:asciiTheme="minorHAnsi" w:eastAsia="Calibri" w:hAnsiTheme="minorHAnsi" w:cstheme="minorHAnsi"/>
          <w:sz w:val="24"/>
          <w:szCs w:val="24"/>
          <w:lang w:eastAsia="en-US"/>
        </w:rPr>
      </w:pPr>
      <w:r w:rsidRPr="0038792C">
        <w:rPr>
          <w:rFonts w:asciiTheme="minorHAnsi" w:eastAsia="Calibri" w:hAnsiTheme="minorHAnsi" w:cstheme="minorHAnsi"/>
          <w:sz w:val="24"/>
          <w:szCs w:val="24"/>
          <w:lang w:val="en-US" w:eastAsia="en-US"/>
        </w:rPr>
        <w:t>H</w:t>
      </w:r>
      <w:r w:rsidRPr="0038792C">
        <w:rPr>
          <w:rFonts w:asciiTheme="minorHAnsi" w:eastAsia="Calibri" w:hAnsiTheme="minorHAnsi" w:cstheme="minorHAnsi"/>
          <w:sz w:val="24"/>
          <w:szCs w:val="24"/>
          <w:lang w:eastAsia="en-US"/>
        </w:rPr>
        <w:t xml:space="preserve"> τοποθέτησή τους όπου απαιτείται θα γίνει με ευθύνη του αναδόχου σύμφωνα με όλους τους κανόνες ασφαλείας και τεχνικής. </w:t>
      </w:r>
    </w:p>
    <w:p w:rsidR="00E56694" w:rsidRDefault="00E56694" w:rsidP="00E56694">
      <w:pPr>
        <w:adjustRightInd w:val="0"/>
        <w:rPr>
          <w:rFonts w:asciiTheme="minorHAnsi" w:hAnsiTheme="minorHAnsi" w:cstheme="minorHAnsi"/>
          <w:b/>
          <w:sz w:val="24"/>
          <w:szCs w:val="24"/>
        </w:rPr>
      </w:pPr>
    </w:p>
    <w:p w:rsidR="0080076C" w:rsidRPr="00E56694" w:rsidRDefault="0080076C" w:rsidP="00E56694">
      <w:pPr>
        <w:adjustRightInd w:val="0"/>
        <w:rPr>
          <w:rFonts w:asciiTheme="minorHAnsi" w:hAnsiTheme="minorHAnsi" w:cstheme="minorHAnsi"/>
          <w:b/>
          <w:sz w:val="24"/>
          <w:szCs w:val="24"/>
        </w:rPr>
      </w:pPr>
    </w:p>
    <w:p w:rsidR="00E56694" w:rsidRPr="00E56694" w:rsidRDefault="00E56694" w:rsidP="00E56694">
      <w:pPr>
        <w:adjustRightInd w:val="0"/>
        <w:rPr>
          <w:rFonts w:asciiTheme="minorHAnsi" w:hAnsiTheme="minorHAnsi" w:cstheme="minorHAnsi"/>
          <w:b/>
          <w:sz w:val="24"/>
          <w:szCs w:val="24"/>
        </w:rPr>
      </w:pPr>
      <w:r w:rsidRPr="00E56694">
        <w:rPr>
          <w:rFonts w:asciiTheme="minorHAnsi" w:hAnsiTheme="minorHAnsi" w:cstheme="minorHAnsi"/>
          <w:b/>
          <w:sz w:val="24"/>
          <w:szCs w:val="24"/>
        </w:rPr>
        <w:t>Άρθρο 5ο : Σύμβαση</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Μετά την κοινοποίηση της απόφασης κατακύρωσης, ο Δήμος προσκαλεί τον ανάδοχο να προσέλθει για την υπογραφή του συμφωνητικού, εντός δέκα (10) ημερών από την κοινοποίηση σχετικής έγγραφης ειδικής πρόσκλησης, για να υπογράψει τη σύμβαση. </w:t>
      </w:r>
    </w:p>
    <w:p w:rsidR="00E56694" w:rsidRPr="00451DFF"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Η σύμβαση δύναται να τροποποιηθεί όταν αυτό προβλέπεται από τους συμβατικούς όρους ή όταν συμφωνήσουν προς τούτο τα συμβαλλόμενα μέρη, </w:t>
      </w:r>
      <w:r w:rsidRPr="00451DFF">
        <w:rPr>
          <w:rFonts w:asciiTheme="minorHAnsi" w:hAnsiTheme="minorHAnsi" w:cstheme="minorHAnsi"/>
          <w:sz w:val="24"/>
          <w:szCs w:val="24"/>
        </w:rPr>
        <w:t>ύστερα από γνωμοδότηση των αρμόδιων οργάνων και σύμφωνα με τα οριζόμενα στο άρθρο 132 του Ν. 4412/16.</w:t>
      </w:r>
    </w:p>
    <w:p w:rsidR="00E56694" w:rsidRPr="00451DFF" w:rsidRDefault="00E56694" w:rsidP="00E56694">
      <w:pPr>
        <w:adjustRightInd w:val="0"/>
        <w:rPr>
          <w:rFonts w:asciiTheme="minorHAnsi" w:hAnsiTheme="minorHAnsi" w:cstheme="minorHAnsi"/>
          <w:sz w:val="24"/>
          <w:szCs w:val="24"/>
        </w:rPr>
      </w:pPr>
      <w:r w:rsidRPr="00451DFF">
        <w:rPr>
          <w:rFonts w:asciiTheme="minorHAnsi" w:hAnsiTheme="minorHAnsi" w:cstheme="minorHAnsi"/>
          <w:sz w:val="24"/>
          <w:szCs w:val="24"/>
        </w:rPr>
        <w:t xml:space="preserve">Η διάρκεια ισχύος της σύμβασης ορίζεται </w:t>
      </w:r>
      <w:r w:rsidR="00451DFF" w:rsidRPr="002C461D">
        <w:rPr>
          <w:rFonts w:asciiTheme="minorHAnsi" w:hAnsiTheme="minorHAnsi" w:cstheme="minorHAnsi"/>
          <w:b/>
          <w:sz w:val="24"/>
          <w:szCs w:val="24"/>
        </w:rPr>
        <w:t>τρείς μήνες</w:t>
      </w:r>
      <w:r w:rsidR="00451DFF" w:rsidRPr="00451DFF">
        <w:rPr>
          <w:rFonts w:asciiTheme="minorHAnsi" w:hAnsiTheme="minorHAnsi" w:cstheme="minorHAnsi"/>
          <w:sz w:val="24"/>
          <w:szCs w:val="24"/>
        </w:rPr>
        <w:t xml:space="preserve"> μετά την υπογραφή της</w:t>
      </w:r>
      <w:r w:rsidRPr="00451DFF">
        <w:rPr>
          <w:rFonts w:asciiTheme="minorHAnsi" w:hAnsiTheme="minorHAnsi" w:cstheme="minorHAnsi"/>
          <w:b/>
          <w:sz w:val="24"/>
          <w:szCs w:val="24"/>
        </w:rPr>
        <w:t>.</w:t>
      </w:r>
    </w:p>
    <w:p w:rsidR="00E56694" w:rsidRPr="00E56694" w:rsidRDefault="00E56694" w:rsidP="00E56694">
      <w:pPr>
        <w:adjustRightInd w:val="0"/>
        <w:jc w:val="both"/>
        <w:rPr>
          <w:rFonts w:asciiTheme="minorHAnsi" w:hAnsiTheme="minorHAnsi" w:cstheme="minorHAnsi"/>
          <w:sz w:val="24"/>
          <w:szCs w:val="24"/>
        </w:rPr>
      </w:pPr>
      <w:r w:rsidRPr="00451DFF">
        <w:rPr>
          <w:rFonts w:asciiTheme="minorHAnsi" w:hAnsiTheme="minorHAnsi" w:cstheme="minorHAnsi"/>
          <w:sz w:val="24"/>
          <w:szCs w:val="24"/>
        </w:rPr>
        <w:t>Η σύμβαση μπορεί να παραταθεί σύμφωνα με τα οριζόμενα στο άρθρο 206 του Ν. 4412/16 για χρονικό διάστημα 3 μηνών, εφόσον δεν έχουν μεταβληθεί οι ποσότητες που κατακυρώθηκαν στον Προμηθευτή, μετά από εισήγηση της επιτροπής του διαγωνισμού και αιτιολογημένη απόφαση του Δημοτικού Συμβουλίου , και εφόσον</w:t>
      </w:r>
      <w:r w:rsidRPr="00E56694">
        <w:rPr>
          <w:rFonts w:asciiTheme="minorHAnsi" w:hAnsiTheme="minorHAnsi" w:cstheme="minorHAnsi"/>
          <w:sz w:val="24"/>
          <w:szCs w:val="24"/>
        </w:rPr>
        <w:t xml:space="preserve"> συμφωνεί ο προμηθευτής είτε ύστερα από σχετικό αίτημα του προμηθευτή το οποίο υποβάλλεται υποχρεωτικά πριν τη λήξη του συμβατικού χρόνου . Στην περίπτωση αυτή ο Προμηθευτής υποχρεούται να ικανοποιήσει το αίτημα του Δήμου με  την ίδια τιμή με αυτή της προσφοράς του .</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Η σύμβαση δεν μπορεί να περιέχει όρους αντίθετους με τα παραπάνω στοιχεία και περιλαμβάνει τουλάχιστον τα εξής : </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Τον Τόπο και τον χρόνο της υπογραφής της σύμβασης</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Τα συμβαλλόμενα μέρη</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 xml:space="preserve">Τις προβλεπόμενες από τη νομοθεσία τυπικές διατάξεις </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Τα προς προμήθεια είδη και την ποσότητα</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 xml:space="preserve">Την συμφωνηθείσα τιμή </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 xml:space="preserve">Τον Τόπο, τρόπο και χρόνο παράδοσης των προς προμήθεια ειδών </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Την διάρκεια ισχύος της σύμβασης</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Τον τρόπο πληρωμής</w:t>
      </w:r>
    </w:p>
    <w:p w:rsidR="00E56694" w:rsidRPr="00E56694" w:rsidRDefault="00E56694" w:rsidP="00E56694">
      <w:pPr>
        <w:numPr>
          <w:ilvl w:val="0"/>
          <w:numId w:val="3"/>
        </w:numPr>
        <w:adjustRightInd w:val="0"/>
        <w:rPr>
          <w:rFonts w:asciiTheme="minorHAnsi" w:hAnsiTheme="minorHAnsi" w:cstheme="minorHAnsi"/>
          <w:sz w:val="24"/>
          <w:szCs w:val="24"/>
        </w:rPr>
      </w:pPr>
      <w:r w:rsidRPr="00E56694">
        <w:rPr>
          <w:rFonts w:asciiTheme="minorHAnsi" w:hAnsiTheme="minorHAnsi" w:cstheme="minorHAnsi"/>
          <w:sz w:val="24"/>
          <w:szCs w:val="24"/>
        </w:rPr>
        <w:t xml:space="preserve">Τον τρόπο επίλυσης των τυχόν διαφορών </w:t>
      </w:r>
    </w:p>
    <w:p w:rsidR="00E56694" w:rsidRPr="00E56694" w:rsidRDefault="00E56694" w:rsidP="00E56694">
      <w:pPr>
        <w:adjustRightInd w:val="0"/>
        <w:ind w:left="720"/>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 xml:space="preserve">Η σύμβαση θεωρείται ότι εκτελέσθηκε όταν : </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α) Έχει παραδοθεί και τοποθετηθεί ολόκληρη η ποσότητα.</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lastRenderedPageBreak/>
        <w:t>β) Έχει παραληφθεί οριστικά (ποσοτικά και ποιοτικά) η ποσότητα που παραδόθηκε.</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 xml:space="preserve">γ) Έχει γίνει η αποπληρωμή του συμβατικού τιμήματος, αφού προηγουμένως έχουν   </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επιβληθεί τυχόν κυρώσεις ή εκπτώσεις,</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 xml:space="preserve">δ) Έχουν εκπληρωθεί και οι τυχόν λοιπές συμβατικές υποχρεώσεις και από τα δύο </w:t>
      </w:r>
    </w:p>
    <w:p w:rsid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συμβαλλόμενα μέρη.</w:t>
      </w:r>
    </w:p>
    <w:p w:rsidR="00D832FF" w:rsidRPr="00E56694" w:rsidRDefault="00D832FF" w:rsidP="00E56694">
      <w:pPr>
        <w:adjustRightInd w:val="0"/>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b/>
          <w:sz w:val="24"/>
          <w:szCs w:val="24"/>
        </w:rPr>
      </w:pPr>
      <w:r w:rsidRPr="00E56694">
        <w:rPr>
          <w:rFonts w:asciiTheme="minorHAnsi" w:hAnsiTheme="minorHAnsi" w:cstheme="minorHAnsi"/>
          <w:b/>
          <w:sz w:val="24"/>
          <w:szCs w:val="24"/>
        </w:rPr>
        <w:t>Άρθρο 6ο : Πληρωμή-Παράδοση ειδών</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Η πληρωμή του συμβατικού τιμήματος θα γίνει με την εξόφληση του 100% της συμβατικής αξίας μετά την παραλαβή της προμήθειας και τοποθετημένη σύμφωνα με την μελέτη . Η καταβολή του ως άνω ποσού γίνεται ύστερα από έκδοση σχετικού τιμολογίου του προμηθευτή. </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Η παράδοση των ειδών τοποθετημένα  θα γίνει συνολικά. </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Ο προμηθευτής υποχρεούται να παραδίδει το υλικό τοποθετημένο μέσα στα χρονικά όρια και με τον τρόπο που ορίζει η σύμβαση.</w:t>
      </w:r>
    </w:p>
    <w:p w:rsid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Η ποιοτική και ποσοτική παραλαβή των ειδών θα γίνεται από την οριζόμενη τριμελή επιτροπή, σύμφωνα με τα άρθρα 208 &amp; 209 του Ν. 4412/2016. </w:t>
      </w:r>
    </w:p>
    <w:p w:rsidR="00D832FF" w:rsidRPr="00E56694" w:rsidRDefault="00D832FF" w:rsidP="00E56694">
      <w:pPr>
        <w:adjustRightInd w:val="0"/>
        <w:jc w:val="both"/>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b/>
          <w:sz w:val="24"/>
          <w:szCs w:val="24"/>
        </w:rPr>
      </w:pPr>
    </w:p>
    <w:p w:rsidR="00E56694" w:rsidRPr="00E56694" w:rsidRDefault="00E56694" w:rsidP="00E56694">
      <w:pPr>
        <w:tabs>
          <w:tab w:val="left" w:pos="4393"/>
        </w:tabs>
        <w:adjustRightInd w:val="0"/>
        <w:rPr>
          <w:rFonts w:asciiTheme="minorHAnsi" w:hAnsiTheme="minorHAnsi" w:cstheme="minorHAnsi"/>
          <w:b/>
          <w:sz w:val="24"/>
          <w:szCs w:val="24"/>
        </w:rPr>
      </w:pPr>
      <w:r w:rsidRPr="00E56694">
        <w:rPr>
          <w:rFonts w:asciiTheme="minorHAnsi" w:hAnsiTheme="minorHAnsi" w:cstheme="minorHAnsi"/>
          <w:b/>
          <w:sz w:val="24"/>
          <w:szCs w:val="24"/>
        </w:rPr>
        <w:t>Άρθρο 7ο : Κυρώσεις - Έκπτωση του αναδόχου</w:t>
      </w:r>
      <w:r w:rsidRPr="00E56694">
        <w:rPr>
          <w:rFonts w:asciiTheme="minorHAnsi" w:hAnsiTheme="minorHAnsi" w:cstheme="minorHAnsi"/>
          <w:b/>
          <w:sz w:val="24"/>
          <w:szCs w:val="24"/>
        </w:rPr>
        <w:tab/>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 του Ν. 4412/16.</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 xml:space="preserve">Ο προμηθευτής κηρύσσεται υποχρεωτικά έκπτωτος από την ανάθεση που έγινε στο όνομά του και από κάθε δικαίωμα που απορρέει από αυτή , με απόφαση του αποφαινόμενου οργάνου στις περιπτώσεις : </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1.  Όταν ο προσφέρων  δεν </w:t>
      </w:r>
      <w:r w:rsidR="008946C8" w:rsidRPr="00E56694">
        <w:rPr>
          <w:rFonts w:asciiTheme="minorHAnsi" w:hAnsiTheme="minorHAnsi" w:cstheme="minorHAnsi"/>
          <w:sz w:val="24"/>
          <w:szCs w:val="24"/>
        </w:rPr>
        <w:t>προσέλθει</w:t>
      </w:r>
      <w:r w:rsidRPr="00E56694">
        <w:rPr>
          <w:rFonts w:asciiTheme="minorHAnsi" w:hAnsiTheme="minorHAnsi" w:cstheme="minorHAnsi"/>
          <w:sz w:val="24"/>
          <w:szCs w:val="24"/>
        </w:rPr>
        <w:t xml:space="preserve"> μέσα στην προθεσμία που του ορίστηκε  να υπογράψει την σχετική σύμβαση.</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2. Εφόσον δεν φορτώσει, παραδώσει ή αντικαταστήσει τα συμβατικά υλικά μέσα στο συμβατικό χρόνο ή το χρόνο παράτασης που του δόθηκε.</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Ο προσφέρων δεν κηρύσσεται έκπτωτος από την κατακύρωση ή ανάθεση ή την σύμβαση όταν:</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1. Η σύμβαση δεν υπογράφηκε ή η προμήθεια δεν πραγματοποιήθηκε με ευθύνη του Φορέα. </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2. Συντρέχουν λόγοι ανωτέρας βίας σύμφωνα με το άρθρο 204 του Ν. 4412/16.</w:t>
      </w:r>
    </w:p>
    <w:p w:rsidR="00E56694" w:rsidRP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 xml:space="preserve">Στον προσφέροντα που κηρύσσεται έκπτωτος από την κατακύρωση, ανάθεση ή Σύμβαση επιβάλλονται με απόφαση του αποφαινόμενου οργάνου ύστερα από </w:t>
      </w:r>
      <w:r w:rsidRPr="00451DFF">
        <w:rPr>
          <w:rFonts w:asciiTheme="minorHAnsi" w:hAnsiTheme="minorHAnsi" w:cstheme="minorHAnsi"/>
          <w:sz w:val="24"/>
          <w:szCs w:val="24"/>
        </w:rPr>
        <w:t>γνωμοδότηση της Επιτροπής του διαγωνισμού</w:t>
      </w:r>
      <w:r w:rsidRPr="00E56694">
        <w:rPr>
          <w:rFonts w:asciiTheme="minorHAnsi" w:hAnsiTheme="minorHAnsi" w:cstheme="minorHAnsi"/>
          <w:sz w:val="24"/>
          <w:szCs w:val="24"/>
        </w:rPr>
        <w:t xml:space="preserve"> η οποία υποχρεωτικά καλεί τον ενδιαφερόμενο προς παροχή  εξηγήσεων, οι κυρώσεις που προβλέπονται στο άρθρο 203 του Ν. 4412/16.</w:t>
      </w:r>
    </w:p>
    <w:p w:rsidR="00E56694" w:rsidRDefault="00E56694" w:rsidP="00E56694">
      <w:pPr>
        <w:adjustRightInd w:val="0"/>
        <w:jc w:val="both"/>
        <w:rPr>
          <w:rFonts w:asciiTheme="minorHAnsi" w:hAnsiTheme="minorHAnsi" w:cstheme="minorHAnsi"/>
          <w:b/>
          <w:sz w:val="24"/>
          <w:szCs w:val="24"/>
        </w:rPr>
      </w:pPr>
    </w:p>
    <w:p w:rsidR="00D832FF" w:rsidRPr="00E56694" w:rsidRDefault="00D832FF" w:rsidP="00E56694">
      <w:pPr>
        <w:adjustRightInd w:val="0"/>
        <w:jc w:val="both"/>
        <w:rPr>
          <w:rFonts w:asciiTheme="minorHAnsi" w:hAnsiTheme="minorHAnsi" w:cstheme="minorHAnsi"/>
          <w:b/>
          <w:sz w:val="24"/>
          <w:szCs w:val="24"/>
        </w:rPr>
      </w:pPr>
    </w:p>
    <w:p w:rsidR="00E56694" w:rsidRPr="00E56694" w:rsidRDefault="00E56694" w:rsidP="00E56694">
      <w:pPr>
        <w:adjustRightInd w:val="0"/>
        <w:jc w:val="both"/>
        <w:rPr>
          <w:rFonts w:asciiTheme="minorHAnsi" w:hAnsiTheme="minorHAnsi" w:cstheme="minorHAnsi"/>
          <w:b/>
          <w:sz w:val="24"/>
          <w:szCs w:val="24"/>
        </w:rPr>
      </w:pPr>
      <w:r w:rsidRPr="00E56694">
        <w:rPr>
          <w:rFonts w:asciiTheme="minorHAnsi" w:hAnsiTheme="minorHAnsi" w:cstheme="minorHAnsi"/>
          <w:b/>
          <w:sz w:val="24"/>
          <w:szCs w:val="24"/>
        </w:rPr>
        <w:t>Άρθρο 8ο : Φόροι, τέλη, κρατήσεις</w:t>
      </w:r>
    </w:p>
    <w:p w:rsidR="00E56694" w:rsidRDefault="00E56694" w:rsidP="00E56694">
      <w:pPr>
        <w:adjustRightInd w:val="0"/>
        <w:jc w:val="both"/>
        <w:rPr>
          <w:rFonts w:asciiTheme="minorHAnsi" w:hAnsiTheme="minorHAnsi" w:cstheme="minorHAnsi"/>
          <w:sz w:val="24"/>
          <w:szCs w:val="24"/>
        </w:rPr>
      </w:pPr>
      <w:r w:rsidRPr="00E56694">
        <w:rPr>
          <w:rFonts w:asciiTheme="minorHAnsi" w:hAnsiTheme="minorHAnsi" w:cstheme="minorHAnsi"/>
          <w:sz w:val="24"/>
          <w:szCs w:val="24"/>
        </w:rPr>
        <w:t>Ο ανάδοχος υπόκειται σε όλους τους βάσει των κειμένων διατάξεων φόρους, τέλη  και κρατήσεις που θα ισχύουν κατά την ημέρα της διενέργειας της προμήθειας.</w:t>
      </w:r>
    </w:p>
    <w:p w:rsidR="00D832FF" w:rsidRPr="00E56694" w:rsidRDefault="00D832FF" w:rsidP="00E56694">
      <w:pPr>
        <w:adjustRightInd w:val="0"/>
        <w:jc w:val="both"/>
        <w:rPr>
          <w:rFonts w:asciiTheme="minorHAnsi" w:hAnsiTheme="minorHAnsi" w:cstheme="minorHAnsi"/>
          <w:sz w:val="24"/>
          <w:szCs w:val="24"/>
        </w:rPr>
      </w:pPr>
    </w:p>
    <w:p w:rsidR="00E56694" w:rsidRPr="00E56694" w:rsidRDefault="00E56694" w:rsidP="00E56694">
      <w:pPr>
        <w:adjustRightInd w:val="0"/>
        <w:jc w:val="both"/>
        <w:rPr>
          <w:rFonts w:asciiTheme="minorHAnsi" w:hAnsiTheme="minorHAnsi" w:cstheme="minorHAnsi"/>
          <w:sz w:val="24"/>
          <w:szCs w:val="24"/>
        </w:rPr>
      </w:pPr>
    </w:p>
    <w:p w:rsidR="00E56694" w:rsidRPr="00E56694" w:rsidRDefault="00E56694" w:rsidP="00E56694">
      <w:pPr>
        <w:adjustRightInd w:val="0"/>
        <w:rPr>
          <w:rFonts w:asciiTheme="minorHAnsi" w:hAnsiTheme="minorHAnsi" w:cstheme="minorHAnsi"/>
          <w:b/>
          <w:sz w:val="24"/>
          <w:szCs w:val="24"/>
        </w:rPr>
      </w:pPr>
      <w:r w:rsidRPr="00E56694">
        <w:rPr>
          <w:rFonts w:asciiTheme="minorHAnsi" w:hAnsiTheme="minorHAnsi" w:cstheme="minorHAnsi"/>
          <w:b/>
          <w:sz w:val="24"/>
          <w:szCs w:val="24"/>
        </w:rPr>
        <w:t xml:space="preserve">Άρθρο 9ο : Ζητήματα κυριότητας και πνευματικής ιδιοκτησίας </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 xml:space="preserve">Το πλήρες και αποκλειστικό περιουσιακό δικαίωμα επί οποιουδήποτε παραδοτέου αποτελέσματος του Έργου που ο Ανάδοχος θα κατασκευάσει εξ' αρχής σε εκτέλεση της Σύμβασης, ανήκει στην Αναθέτουσα Αρχή για πλήρη και απόλυτη χρήση και εκμετάλλευση από αυτήν. Όλα </w:t>
      </w:r>
      <w:r w:rsidR="008946C8">
        <w:rPr>
          <w:rFonts w:asciiTheme="minorHAnsi" w:hAnsiTheme="minorHAnsi" w:cstheme="minorHAnsi"/>
          <w:sz w:val="24"/>
          <w:szCs w:val="24"/>
        </w:rPr>
        <w:t>τ</w:t>
      </w:r>
      <w:r w:rsidRPr="00E56694">
        <w:rPr>
          <w:rFonts w:asciiTheme="minorHAnsi" w:hAnsiTheme="minorHAnsi" w:cstheme="minorHAnsi"/>
          <w:sz w:val="24"/>
          <w:szCs w:val="24"/>
        </w:rPr>
        <w:t xml:space="preserve">α στοιχεία όπως χάρτες, διαγράμματα, σχέδια, προδιαγραφές και κάθε άλλο σχετικό έγγραφο ή υλικό (σε φυσική και ψηφιακή μορφή) που αποκτάται, συγκεντρώνεται ή καταρτίζεται από τον Ανάδοχο κατά την εκτέλεση της Σύμβασης, είναι εμπιστευτικά και ανήκουν στην απόλυτη ιδιοκτησία της Αναθέτουσας Αρχής. Ο Ανάδοχος, μόλις ολοκληρώσει την εκτέλεση της Σύμβασης, παραδίδει όλα τα έγγραφα και τα στοιχεία (σε φυσική και ψηφιακή μορφή) στην Αναθέτουσα Αρχή. Ο Ανάδοχος μπορεί να κρατά αντίγραφα αυτών των εγγράφων και στοιχείων, αλλά δεν επιτρέπεται να τα χρησιμοποιεί για σκοπούς άλλους από της Σύμβασης, χωρίς την προηγούμενη γραπτή συναίνεση της Αναθέτουσας Αρχής. </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sz w:val="24"/>
          <w:szCs w:val="24"/>
        </w:rPr>
        <w:t>Κατά τα λοιπά ισχύουν οι διατάξεις του Νόμου 2121/1993 περί πνευματικής ιδιοκτησίας.</w:t>
      </w:r>
    </w:p>
    <w:p w:rsidR="00E56694" w:rsidRPr="00E56694" w:rsidRDefault="00E56694" w:rsidP="00E56694">
      <w:pPr>
        <w:adjustRightInd w:val="0"/>
        <w:rPr>
          <w:rFonts w:asciiTheme="minorHAnsi" w:hAnsiTheme="minorHAnsi" w:cstheme="minorHAnsi"/>
          <w:sz w:val="24"/>
          <w:szCs w:val="24"/>
        </w:rPr>
      </w:pPr>
      <w:r w:rsidRPr="00E56694">
        <w:rPr>
          <w:rFonts w:asciiTheme="minorHAnsi" w:hAnsiTheme="minorHAnsi" w:cstheme="minorHAnsi"/>
          <w:b/>
          <w:sz w:val="24"/>
          <w:szCs w:val="24"/>
        </w:rPr>
        <w:t xml:space="preserve">                                               Σητεία </w:t>
      </w:r>
      <w:r w:rsidR="00A16333">
        <w:rPr>
          <w:rFonts w:asciiTheme="minorHAnsi" w:hAnsiTheme="minorHAnsi" w:cstheme="minorHAnsi"/>
          <w:b/>
          <w:sz w:val="24"/>
          <w:szCs w:val="24"/>
        </w:rPr>
        <w:t>1</w:t>
      </w:r>
      <w:r w:rsidRPr="00E56694">
        <w:rPr>
          <w:rFonts w:asciiTheme="minorHAnsi" w:hAnsiTheme="minorHAnsi" w:cstheme="minorHAnsi"/>
          <w:b/>
          <w:sz w:val="24"/>
          <w:szCs w:val="24"/>
        </w:rPr>
        <w:t>/</w:t>
      </w:r>
      <w:r w:rsidR="00A16333">
        <w:rPr>
          <w:rFonts w:asciiTheme="minorHAnsi" w:hAnsiTheme="minorHAnsi" w:cstheme="minorHAnsi"/>
          <w:b/>
          <w:sz w:val="24"/>
          <w:szCs w:val="24"/>
        </w:rPr>
        <w:t>02</w:t>
      </w:r>
      <w:r w:rsidRPr="00E56694">
        <w:rPr>
          <w:rFonts w:asciiTheme="minorHAnsi" w:hAnsiTheme="minorHAnsi" w:cstheme="minorHAnsi"/>
          <w:b/>
          <w:sz w:val="24"/>
          <w:szCs w:val="24"/>
        </w:rPr>
        <w:t>/2019</w:t>
      </w:r>
    </w:p>
    <w:p w:rsidR="00E56694" w:rsidRPr="00E56694" w:rsidRDefault="00E56694" w:rsidP="00E56694">
      <w:pPr>
        <w:spacing w:before="120"/>
        <w:jc w:val="both"/>
        <w:rPr>
          <w:rFonts w:asciiTheme="minorHAnsi" w:hAnsiTheme="minorHAnsi" w:cstheme="minorHAnsi"/>
          <w:b/>
          <w:sz w:val="24"/>
          <w:szCs w:val="24"/>
        </w:rPr>
      </w:pPr>
      <w:r w:rsidRPr="00E56694">
        <w:rPr>
          <w:rFonts w:asciiTheme="minorHAnsi" w:hAnsiTheme="minorHAnsi" w:cstheme="minorHAnsi"/>
          <w:b/>
          <w:sz w:val="24"/>
          <w:szCs w:val="24"/>
        </w:rPr>
        <w:t xml:space="preserve">                </w:t>
      </w:r>
    </w:p>
    <w:p w:rsidR="00E56694" w:rsidRPr="00E56694" w:rsidRDefault="00E56694" w:rsidP="00E56694">
      <w:pPr>
        <w:spacing w:before="120"/>
        <w:jc w:val="both"/>
        <w:rPr>
          <w:rFonts w:asciiTheme="minorHAnsi" w:hAnsiTheme="minorHAnsi" w:cstheme="minorHAnsi"/>
          <w:b/>
          <w:sz w:val="24"/>
          <w:szCs w:val="24"/>
        </w:rPr>
      </w:pPr>
      <w:r w:rsidRPr="00E56694">
        <w:rPr>
          <w:rFonts w:asciiTheme="minorHAnsi" w:hAnsiTheme="minorHAnsi" w:cstheme="minorHAnsi"/>
          <w:b/>
          <w:sz w:val="24"/>
          <w:szCs w:val="24"/>
        </w:rPr>
        <w:t xml:space="preserve">                Θεωρήθηκε                                           </w:t>
      </w:r>
      <w:r w:rsidR="00D832FF">
        <w:rPr>
          <w:rFonts w:asciiTheme="minorHAnsi" w:hAnsiTheme="minorHAnsi" w:cstheme="minorHAnsi"/>
          <w:b/>
          <w:sz w:val="24"/>
          <w:szCs w:val="24"/>
        </w:rPr>
        <w:t xml:space="preserve">                     </w:t>
      </w:r>
      <w:r w:rsidRPr="00E56694">
        <w:rPr>
          <w:rFonts w:asciiTheme="minorHAnsi" w:hAnsiTheme="minorHAnsi" w:cstheme="minorHAnsi"/>
          <w:b/>
          <w:sz w:val="24"/>
          <w:szCs w:val="24"/>
        </w:rPr>
        <w:t xml:space="preserve">       Συντάχθηκε</w:t>
      </w:r>
    </w:p>
    <w:p w:rsidR="00E56694" w:rsidRPr="00E56694" w:rsidRDefault="00E56694" w:rsidP="00E56694">
      <w:pPr>
        <w:rPr>
          <w:rFonts w:asciiTheme="minorHAnsi" w:hAnsiTheme="minorHAnsi" w:cstheme="minorHAnsi"/>
          <w:b/>
          <w:sz w:val="24"/>
          <w:szCs w:val="24"/>
        </w:rPr>
      </w:pPr>
      <w:r w:rsidRPr="00E56694">
        <w:rPr>
          <w:rFonts w:asciiTheme="minorHAnsi" w:hAnsiTheme="minorHAnsi" w:cstheme="minorHAnsi"/>
          <w:b/>
          <w:sz w:val="24"/>
          <w:szCs w:val="24"/>
        </w:rPr>
        <w:t>Ο Δ/ντής Τεχνικών Υπηρεσιών</w:t>
      </w:r>
    </w:p>
    <w:p w:rsidR="00E56694" w:rsidRPr="00E56694" w:rsidRDefault="00E56694" w:rsidP="00E56694">
      <w:pPr>
        <w:rPr>
          <w:rFonts w:asciiTheme="minorHAnsi" w:hAnsiTheme="minorHAnsi" w:cstheme="minorHAnsi"/>
          <w:b/>
          <w:sz w:val="24"/>
          <w:szCs w:val="24"/>
          <w:u w:val="single"/>
        </w:rPr>
      </w:pPr>
    </w:p>
    <w:p w:rsidR="00E56694" w:rsidRDefault="00E56694" w:rsidP="00E56694">
      <w:pPr>
        <w:rPr>
          <w:rFonts w:asciiTheme="minorHAnsi" w:hAnsiTheme="minorHAnsi" w:cstheme="minorHAnsi"/>
          <w:b/>
          <w:sz w:val="24"/>
          <w:szCs w:val="24"/>
        </w:rPr>
      </w:pPr>
    </w:p>
    <w:p w:rsidR="00D832FF" w:rsidRPr="00E56694" w:rsidRDefault="00D832FF" w:rsidP="00E56694">
      <w:pPr>
        <w:rPr>
          <w:rFonts w:asciiTheme="minorHAnsi" w:hAnsiTheme="minorHAnsi" w:cstheme="minorHAnsi"/>
          <w:b/>
          <w:sz w:val="24"/>
          <w:szCs w:val="24"/>
        </w:rPr>
      </w:pPr>
    </w:p>
    <w:p w:rsidR="00E56694" w:rsidRPr="00E56694" w:rsidRDefault="00E56694" w:rsidP="00E56694">
      <w:pPr>
        <w:rPr>
          <w:rFonts w:asciiTheme="minorHAnsi" w:hAnsiTheme="minorHAnsi" w:cstheme="minorHAnsi"/>
          <w:b/>
          <w:sz w:val="24"/>
          <w:szCs w:val="24"/>
        </w:rPr>
      </w:pPr>
      <w:r w:rsidRPr="00E56694">
        <w:rPr>
          <w:rFonts w:asciiTheme="minorHAnsi" w:hAnsiTheme="minorHAnsi" w:cstheme="minorHAnsi"/>
          <w:b/>
          <w:sz w:val="24"/>
          <w:szCs w:val="24"/>
        </w:rPr>
        <w:t xml:space="preserve">         Τσουκνάκης  Νικόλαος                                                                  Τηνιακός Ιωσήφ </w:t>
      </w:r>
    </w:p>
    <w:p w:rsidR="00E56694" w:rsidRPr="00E56694" w:rsidRDefault="00E56694" w:rsidP="00E56694">
      <w:pPr>
        <w:rPr>
          <w:rFonts w:asciiTheme="minorHAnsi" w:hAnsiTheme="minorHAnsi" w:cstheme="minorHAnsi"/>
          <w:b/>
          <w:sz w:val="24"/>
          <w:szCs w:val="24"/>
        </w:rPr>
      </w:pPr>
      <w:r w:rsidRPr="00E56694">
        <w:rPr>
          <w:rFonts w:asciiTheme="minorHAnsi" w:hAnsiTheme="minorHAnsi" w:cstheme="minorHAnsi"/>
          <w:b/>
          <w:sz w:val="24"/>
          <w:szCs w:val="24"/>
        </w:rPr>
        <w:t xml:space="preserve">      Πολιτικός  Μηχ/κός ΕΜΠ                                                         Μηχ/γος Μηχανικός ΤΕ </w:t>
      </w:r>
    </w:p>
    <w:p w:rsidR="00E56694" w:rsidRPr="00F34C56" w:rsidRDefault="00E56694" w:rsidP="00E56694">
      <w:pPr>
        <w:rPr>
          <w:rFonts w:ascii="Calibri" w:hAnsi="Calibri" w:cs="Calibri"/>
          <w:b/>
          <w:sz w:val="24"/>
          <w:szCs w:val="24"/>
        </w:rPr>
      </w:pPr>
      <w:r w:rsidRPr="00F34C56">
        <w:rPr>
          <w:rFonts w:ascii="Calibri" w:hAnsi="Calibri" w:cs="Calibri"/>
          <w:b/>
          <w:sz w:val="24"/>
          <w:szCs w:val="24"/>
        </w:rPr>
        <w:t xml:space="preserve">                                                     </w:t>
      </w:r>
    </w:p>
    <w:p w:rsidR="00E56694" w:rsidRDefault="00E56694" w:rsidP="00E56694">
      <w:pPr>
        <w:rPr>
          <w:rFonts w:ascii="Calibri" w:hAnsi="Calibri" w:cs="Calibri"/>
          <w:b/>
          <w:sz w:val="24"/>
          <w:szCs w:val="24"/>
        </w:rPr>
      </w:pPr>
      <w:r w:rsidRPr="00F34C56">
        <w:rPr>
          <w:rFonts w:ascii="Calibri" w:hAnsi="Calibri" w:cs="Calibri"/>
          <w:b/>
          <w:sz w:val="24"/>
          <w:szCs w:val="24"/>
        </w:rPr>
        <w:t xml:space="preserve">               </w:t>
      </w:r>
    </w:p>
    <w:p w:rsidR="00E56694" w:rsidRDefault="00E56694" w:rsidP="00E56694"/>
    <w:p w:rsidR="004A0647" w:rsidRPr="004A0647" w:rsidRDefault="004A0647" w:rsidP="004A0647">
      <w:pPr>
        <w:jc w:val="both"/>
        <w:rPr>
          <w:rFonts w:asciiTheme="minorHAnsi" w:hAnsiTheme="minorHAnsi" w:cstheme="minorHAnsi"/>
          <w:b/>
          <w:sz w:val="24"/>
          <w:szCs w:val="24"/>
        </w:rPr>
      </w:pPr>
    </w:p>
    <w:p w:rsidR="004A0647" w:rsidRPr="004A0647" w:rsidRDefault="004A0647" w:rsidP="004A0647">
      <w:pPr>
        <w:jc w:val="both"/>
        <w:rPr>
          <w:rFonts w:asciiTheme="minorHAnsi" w:hAnsiTheme="minorHAnsi" w:cstheme="minorHAnsi"/>
          <w:b/>
          <w:sz w:val="24"/>
          <w:szCs w:val="24"/>
        </w:rPr>
      </w:pPr>
    </w:p>
    <w:p w:rsidR="004A0647" w:rsidRPr="004A0647" w:rsidRDefault="004A0647" w:rsidP="004A0647">
      <w:pPr>
        <w:jc w:val="both"/>
        <w:rPr>
          <w:rFonts w:asciiTheme="minorHAnsi" w:hAnsiTheme="minorHAnsi" w:cstheme="minorHAnsi"/>
          <w:b/>
          <w:sz w:val="24"/>
          <w:szCs w:val="24"/>
        </w:rPr>
      </w:pPr>
    </w:p>
    <w:p w:rsidR="004A0647" w:rsidRPr="004A0647" w:rsidRDefault="004A0647" w:rsidP="004A0647">
      <w:pPr>
        <w:jc w:val="both"/>
        <w:rPr>
          <w:rFonts w:asciiTheme="minorHAnsi" w:hAnsiTheme="minorHAnsi" w:cstheme="minorHAnsi"/>
          <w:b/>
          <w:sz w:val="24"/>
          <w:szCs w:val="24"/>
        </w:rPr>
      </w:pPr>
    </w:p>
    <w:sectPr w:rsidR="004A0647" w:rsidRPr="004A0647" w:rsidSect="00217F7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29" w:rsidRDefault="00B51629" w:rsidP="00B06F2A">
      <w:r>
        <w:separator/>
      </w:r>
    </w:p>
  </w:endnote>
  <w:endnote w:type="continuationSeparator" w:id="0">
    <w:p w:rsidR="00B51629" w:rsidRDefault="00B51629" w:rsidP="00B0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29" w:rsidRDefault="00B51629" w:rsidP="00B06F2A">
      <w:r>
        <w:separator/>
      </w:r>
    </w:p>
  </w:footnote>
  <w:footnote w:type="continuationSeparator" w:id="0">
    <w:p w:rsidR="00B51629" w:rsidRDefault="00B51629" w:rsidP="00B06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4581"/>
    <w:multiLevelType w:val="hybridMultilevel"/>
    <w:tmpl w:val="6A06D0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87D5C5C"/>
    <w:multiLevelType w:val="hybridMultilevel"/>
    <w:tmpl w:val="E9E6A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8821C42"/>
    <w:multiLevelType w:val="hybridMultilevel"/>
    <w:tmpl w:val="B0A2EA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ECE3825"/>
    <w:multiLevelType w:val="hybridMultilevel"/>
    <w:tmpl w:val="6C5ED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34D3211"/>
    <w:multiLevelType w:val="hybridMultilevel"/>
    <w:tmpl w:val="D11A9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AE"/>
    <w:rsid w:val="000055E7"/>
    <w:rsid w:val="00007F94"/>
    <w:rsid w:val="00052E6C"/>
    <w:rsid w:val="000D1828"/>
    <w:rsid w:val="00105CAE"/>
    <w:rsid w:val="00181849"/>
    <w:rsid w:val="00181EDF"/>
    <w:rsid w:val="001E2970"/>
    <w:rsid w:val="00217F73"/>
    <w:rsid w:val="002C461D"/>
    <w:rsid w:val="002E02AF"/>
    <w:rsid w:val="00360810"/>
    <w:rsid w:val="0038792C"/>
    <w:rsid w:val="0039207F"/>
    <w:rsid w:val="00451DFF"/>
    <w:rsid w:val="004A0647"/>
    <w:rsid w:val="004A5BB5"/>
    <w:rsid w:val="004D4851"/>
    <w:rsid w:val="005635F0"/>
    <w:rsid w:val="005A1419"/>
    <w:rsid w:val="006062C9"/>
    <w:rsid w:val="006252F2"/>
    <w:rsid w:val="00625FE5"/>
    <w:rsid w:val="00695258"/>
    <w:rsid w:val="006B663A"/>
    <w:rsid w:val="00711D2C"/>
    <w:rsid w:val="0074748F"/>
    <w:rsid w:val="00780021"/>
    <w:rsid w:val="007823C7"/>
    <w:rsid w:val="007E595C"/>
    <w:rsid w:val="0080076C"/>
    <w:rsid w:val="008946C8"/>
    <w:rsid w:val="00895E13"/>
    <w:rsid w:val="008A66F1"/>
    <w:rsid w:val="0094719D"/>
    <w:rsid w:val="009D7F49"/>
    <w:rsid w:val="009F2E3F"/>
    <w:rsid w:val="00A16333"/>
    <w:rsid w:val="00A455FC"/>
    <w:rsid w:val="00A6025A"/>
    <w:rsid w:val="00B05C29"/>
    <w:rsid w:val="00B06F2A"/>
    <w:rsid w:val="00B51629"/>
    <w:rsid w:val="00B77B4B"/>
    <w:rsid w:val="00B81866"/>
    <w:rsid w:val="00BA0608"/>
    <w:rsid w:val="00BB2451"/>
    <w:rsid w:val="00BD19C9"/>
    <w:rsid w:val="00C75712"/>
    <w:rsid w:val="00CB4B4E"/>
    <w:rsid w:val="00CD6780"/>
    <w:rsid w:val="00D03534"/>
    <w:rsid w:val="00D17AFE"/>
    <w:rsid w:val="00D2303C"/>
    <w:rsid w:val="00D832FF"/>
    <w:rsid w:val="00E0268B"/>
    <w:rsid w:val="00E37E75"/>
    <w:rsid w:val="00E431B4"/>
    <w:rsid w:val="00E56694"/>
    <w:rsid w:val="00E72FBE"/>
    <w:rsid w:val="00EE25E1"/>
    <w:rsid w:val="00EE3FF8"/>
    <w:rsid w:val="00F0108F"/>
    <w:rsid w:val="00FA3D3F"/>
    <w:rsid w:val="00FB2DE5"/>
    <w:rsid w:val="00FC6D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B75E8-F4A4-4B58-8B90-EBC383B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47"/>
    <w:pPr>
      <w:autoSpaceDE w:val="0"/>
      <w:autoSpaceDN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81866"/>
    <w:rPr>
      <w:rFonts w:ascii="Tahoma" w:hAnsi="Tahoma" w:cs="Tahoma"/>
      <w:sz w:val="16"/>
      <w:szCs w:val="16"/>
    </w:rPr>
  </w:style>
  <w:style w:type="character" w:customStyle="1" w:styleId="Char">
    <w:name w:val="Κείμενο πλαισίου Char"/>
    <w:basedOn w:val="a0"/>
    <w:link w:val="a3"/>
    <w:uiPriority w:val="99"/>
    <w:semiHidden/>
    <w:rsid w:val="00B81866"/>
    <w:rPr>
      <w:rFonts w:ascii="Tahoma" w:hAnsi="Tahoma" w:cs="Tahoma"/>
      <w:sz w:val="16"/>
      <w:szCs w:val="16"/>
    </w:rPr>
  </w:style>
  <w:style w:type="paragraph" w:styleId="a4">
    <w:name w:val="header"/>
    <w:basedOn w:val="a"/>
    <w:link w:val="Char0"/>
    <w:uiPriority w:val="99"/>
    <w:unhideWhenUsed/>
    <w:rsid w:val="00B06F2A"/>
    <w:pPr>
      <w:tabs>
        <w:tab w:val="center" w:pos="4153"/>
        <w:tab w:val="right" w:pos="8306"/>
      </w:tabs>
    </w:pPr>
  </w:style>
  <w:style w:type="character" w:customStyle="1" w:styleId="Char0">
    <w:name w:val="Κεφαλίδα Char"/>
    <w:basedOn w:val="a0"/>
    <w:link w:val="a4"/>
    <w:uiPriority w:val="99"/>
    <w:rsid w:val="00B06F2A"/>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B06F2A"/>
    <w:pPr>
      <w:tabs>
        <w:tab w:val="center" w:pos="4153"/>
        <w:tab w:val="right" w:pos="8306"/>
      </w:tabs>
    </w:pPr>
  </w:style>
  <w:style w:type="character" w:customStyle="1" w:styleId="Char1">
    <w:name w:val="Υποσέλιδο Char"/>
    <w:basedOn w:val="a0"/>
    <w:link w:val="a5"/>
    <w:uiPriority w:val="99"/>
    <w:rsid w:val="00B06F2A"/>
    <w:rPr>
      <w:rFonts w:ascii="Times New Roman" w:eastAsia="Times New Roman" w:hAnsi="Times New Roman" w:cs="Times New Roman"/>
      <w:sz w:val="20"/>
      <w:szCs w:val="20"/>
      <w:lang w:eastAsia="el-GR"/>
    </w:rPr>
  </w:style>
  <w:style w:type="table" w:styleId="a6">
    <w:name w:val="Table Grid"/>
    <w:basedOn w:val="a1"/>
    <w:uiPriority w:val="59"/>
    <w:rsid w:val="009D7F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D7F49"/>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18</Pages>
  <Words>3685</Words>
  <Characters>19899</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dimospc05</cp:lastModifiedBy>
  <cp:revision>9</cp:revision>
  <cp:lastPrinted>2019-02-11T07:27:00Z</cp:lastPrinted>
  <dcterms:created xsi:type="dcterms:W3CDTF">2019-02-11T08:19:00Z</dcterms:created>
  <dcterms:modified xsi:type="dcterms:W3CDTF">2019-02-15T08:16:00Z</dcterms:modified>
</cp:coreProperties>
</file>