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61"/>
        <w:tblW w:w="9924" w:type="dxa"/>
        <w:tblLook w:val="04A0" w:firstRow="1" w:lastRow="0" w:firstColumn="1" w:lastColumn="0" w:noHBand="0" w:noVBand="1"/>
      </w:tblPr>
      <w:tblGrid>
        <w:gridCol w:w="5587"/>
        <w:gridCol w:w="4337"/>
      </w:tblGrid>
      <w:tr w:rsidR="00DE0A79" w:rsidRPr="00792D1C" w14:paraId="63E6F860" w14:textId="77777777" w:rsidTr="000266FB">
        <w:trPr>
          <w:trHeight w:val="2400"/>
        </w:trPr>
        <w:tc>
          <w:tcPr>
            <w:tcW w:w="5813" w:type="dxa"/>
          </w:tcPr>
          <w:p w14:paraId="44BD7D2E" w14:textId="77777777" w:rsidR="00DE0A79" w:rsidRDefault="00DE0A79" w:rsidP="00DD1A4A">
            <w:pPr>
              <w:widowControl w:val="0"/>
              <w:autoSpaceDE w:val="0"/>
              <w:autoSpaceDN w:val="0"/>
              <w:adjustRightInd w:val="0"/>
              <w:spacing w:before="4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ED36AF8" wp14:editId="7FBB7BBD">
                  <wp:extent cx="838200" cy="857250"/>
                  <wp:effectExtent l="0" t="0" r="0" b="0"/>
                  <wp:docPr id="204306641" name="Εικόνα 2" descr="Εικόνα που περιέχει σκίτσο/σχέδιο, ζωγραφιά, τέχνη με γραμμές, clipart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06641" name="Εικόνα 2" descr="Εικόνα που περιέχει σκίτσο/σχέδιο, ζωγραφιά, τέχνη με γραμμές, clipart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7835A3" w14:textId="77777777" w:rsidR="00DE0A79" w:rsidRPr="000266FB" w:rsidRDefault="00DE0A79" w:rsidP="00DD1A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</w:pPr>
            <w:r w:rsidRPr="000266FB"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  <w:t>ΕΛΛΗΝΙΚΗ ΔΗΜΟΚΡΑΤΙΑ</w:t>
            </w:r>
          </w:p>
          <w:p w14:paraId="02AE8596" w14:textId="77777777" w:rsidR="00DE0A79" w:rsidRPr="000266FB" w:rsidRDefault="00DE0A79" w:rsidP="00DD1A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</w:pPr>
            <w:r w:rsidRPr="000266FB"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  <w:t>ΠΕΡΙΦΕΡΕΙΑ ΚΡΗΤΗΣ</w:t>
            </w:r>
          </w:p>
          <w:p w14:paraId="7C477706" w14:textId="77777777" w:rsidR="00DE0A79" w:rsidRPr="000266FB" w:rsidRDefault="00DE0A79" w:rsidP="00DD1A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</w:pPr>
            <w:r w:rsidRPr="000266FB"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  <w:t>ΝΟΜΟΣ ΛΑΣΙΘΙΟΥ</w:t>
            </w:r>
          </w:p>
          <w:p w14:paraId="5CAE0F7A" w14:textId="77777777" w:rsidR="00DE0A79" w:rsidRPr="000266FB" w:rsidRDefault="00DE0A79" w:rsidP="00DD1A4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</w:pPr>
            <w:r w:rsidRPr="000266FB">
              <w:rPr>
                <w:rFonts w:asciiTheme="minorHAnsi" w:hAnsiTheme="minorHAnsi" w:cstheme="minorHAnsi"/>
                <w:b/>
                <w:bCs/>
                <w:noProof/>
                <w:color w:val="000000"/>
              </w:rPr>
              <w:t>ΔΗΜΟΣ ΣΗΤΕΙΑΣ</w:t>
            </w:r>
          </w:p>
          <w:p w14:paraId="1C949443" w14:textId="77777777" w:rsidR="00DE0A79" w:rsidRPr="00792D1C" w:rsidRDefault="00DE0A79" w:rsidP="00DD1A4A">
            <w:pPr>
              <w:widowControl w:val="0"/>
              <w:autoSpaceDE w:val="0"/>
              <w:autoSpaceDN w:val="0"/>
              <w:adjustRightInd w:val="0"/>
              <w:rPr>
                <w:rFonts w:cs="Tahoma"/>
                <w:b/>
                <w:bCs/>
                <w:noProof/>
                <w:color w:val="000000"/>
              </w:rPr>
            </w:pPr>
          </w:p>
        </w:tc>
        <w:tc>
          <w:tcPr>
            <w:tcW w:w="4111" w:type="dxa"/>
          </w:tcPr>
          <w:p w14:paraId="0B08991F" w14:textId="2856F999" w:rsidR="00DE0A79" w:rsidRPr="008A19DA" w:rsidRDefault="00840BE5" w:rsidP="00DD1A4A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cs="Tahoma"/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B23D06" wp14:editId="56D7B8F2">
                  <wp:extent cx="2616917" cy="1532255"/>
                  <wp:effectExtent l="0" t="0" r="0" b="0"/>
                  <wp:docPr id="43252200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522008" name="Εικόνα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465" cy="1533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0821B6" w14:textId="77777777" w:rsidR="0088619C" w:rsidRDefault="0088619C"/>
    <w:p w14:paraId="732DF283" w14:textId="77777777" w:rsidR="00DE0A79" w:rsidRDefault="00DE0A79"/>
    <w:p w14:paraId="6A1E25E4" w14:textId="77777777" w:rsidR="00DE0A79" w:rsidRDefault="00DE0A79" w:rsidP="00DE0A79">
      <w:pPr>
        <w:pStyle w:val="Normalgr"/>
        <w:overflowPunct w:val="0"/>
        <w:autoSpaceDE w:val="0"/>
        <w:snapToGrid w:val="0"/>
        <w:ind w:left="4320"/>
        <w:textAlignment w:val="baseline"/>
        <w:rPr>
          <w:rFonts w:asciiTheme="minorHAnsi" w:eastAsia="Calibri" w:hAnsiTheme="minorHAnsi" w:cstheme="minorHAnsi"/>
          <w:b/>
          <w:color w:val="000000"/>
          <w:spacing w:val="0"/>
          <w:kern w:val="0"/>
          <w:sz w:val="22"/>
          <w:szCs w:val="22"/>
          <w:lang w:val="el-GR"/>
        </w:rPr>
      </w:pPr>
      <w:r>
        <w:rPr>
          <w:rFonts w:asciiTheme="minorHAnsi" w:eastAsia="Calibri" w:hAnsiTheme="minorHAnsi" w:cstheme="minorHAnsi"/>
          <w:b/>
          <w:color w:val="000000"/>
          <w:spacing w:val="0"/>
          <w:kern w:val="0"/>
          <w:sz w:val="22"/>
          <w:szCs w:val="22"/>
          <w:lang w:val="el-GR"/>
        </w:rPr>
        <w:tab/>
      </w:r>
      <w:r>
        <w:rPr>
          <w:rFonts w:asciiTheme="minorHAnsi" w:eastAsia="Calibri" w:hAnsiTheme="minorHAnsi" w:cstheme="minorHAnsi"/>
          <w:b/>
          <w:color w:val="000000"/>
          <w:spacing w:val="0"/>
          <w:kern w:val="0"/>
          <w:sz w:val="22"/>
          <w:szCs w:val="22"/>
          <w:lang w:val="el-GR"/>
        </w:rPr>
        <w:tab/>
      </w:r>
      <w:r>
        <w:rPr>
          <w:rFonts w:asciiTheme="minorHAnsi" w:eastAsia="Calibri" w:hAnsiTheme="minorHAnsi" w:cstheme="minorHAnsi"/>
          <w:b/>
          <w:color w:val="000000"/>
          <w:spacing w:val="0"/>
          <w:kern w:val="0"/>
          <w:sz w:val="22"/>
          <w:szCs w:val="22"/>
          <w:lang w:val="el-GR"/>
        </w:rPr>
        <w:tab/>
      </w:r>
      <w:r>
        <w:rPr>
          <w:rFonts w:asciiTheme="minorHAnsi" w:eastAsia="Calibri" w:hAnsiTheme="minorHAnsi" w:cstheme="minorHAnsi"/>
          <w:b/>
          <w:color w:val="000000"/>
          <w:spacing w:val="0"/>
          <w:kern w:val="0"/>
          <w:sz w:val="22"/>
          <w:szCs w:val="22"/>
          <w:lang w:val="el-GR"/>
        </w:rPr>
        <w:tab/>
      </w:r>
      <w:r>
        <w:rPr>
          <w:rFonts w:asciiTheme="minorHAnsi" w:eastAsia="Calibri" w:hAnsiTheme="minorHAnsi" w:cstheme="minorHAnsi"/>
          <w:b/>
          <w:color w:val="000000"/>
          <w:spacing w:val="0"/>
          <w:kern w:val="0"/>
          <w:sz w:val="22"/>
          <w:szCs w:val="22"/>
          <w:lang w:val="el-GR"/>
        </w:rPr>
        <w:tab/>
      </w:r>
    </w:p>
    <w:p w14:paraId="7F5EAC1A" w14:textId="77777777" w:rsidR="00840BE5" w:rsidRDefault="00840BE5" w:rsidP="000266FB">
      <w:pPr>
        <w:ind w:left="5040" w:firstLine="720"/>
        <w:jc w:val="center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244A9F76" w14:textId="43F55260" w:rsidR="000266FB" w:rsidRPr="00BB545D" w:rsidRDefault="000266FB" w:rsidP="000266FB">
      <w:pPr>
        <w:ind w:left="5040" w:firstLine="720"/>
        <w:jc w:val="center"/>
      </w:pPr>
      <w:r w:rsidRPr="00E16D7F">
        <w:rPr>
          <w:rFonts w:asciiTheme="minorHAnsi" w:hAnsiTheme="minorHAnsi" w:cstheme="minorHAnsi"/>
          <w:b/>
          <w:sz w:val="20"/>
          <w:szCs w:val="20"/>
        </w:rPr>
        <w:t xml:space="preserve">ΑΡ. ΔΙΑΚΗΡΥΞΗΣ : </w:t>
      </w:r>
      <w:r w:rsidR="00E16D7F" w:rsidRPr="00E16D7F">
        <w:rPr>
          <w:rFonts w:asciiTheme="minorHAnsi" w:hAnsiTheme="minorHAnsi" w:cstheme="minorHAnsi"/>
          <w:b/>
          <w:sz w:val="20"/>
          <w:szCs w:val="20"/>
        </w:rPr>
        <w:t>8409</w:t>
      </w:r>
      <w:r w:rsidRPr="00E16D7F">
        <w:rPr>
          <w:rFonts w:asciiTheme="minorHAnsi" w:hAnsiTheme="minorHAnsi" w:cstheme="minorHAnsi"/>
          <w:b/>
          <w:sz w:val="20"/>
          <w:szCs w:val="20"/>
        </w:rPr>
        <w:t xml:space="preserve"> /</w:t>
      </w:r>
      <w:r w:rsidR="00E16D7F" w:rsidRPr="00E16D7F">
        <w:rPr>
          <w:rFonts w:asciiTheme="minorHAnsi" w:hAnsiTheme="minorHAnsi" w:cstheme="minorHAnsi"/>
          <w:b/>
          <w:sz w:val="20"/>
          <w:szCs w:val="20"/>
        </w:rPr>
        <w:t>13-11-</w:t>
      </w:r>
      <w:r w:rsidRPr="00E16D7F">
        <w:rPr>
          <w:rFonts w:asciiTheme="minorHAnsi" w:hAnsiTheme="minorHAnsi" w:cstheme="minorHAnsi"/>
          <w:b/>
          <w:sz w:val="20"/>
          <w:szCs w:val="20"/>
        </w:rPr>
        <w:t>2023</w:t>
      </w:r>
    </w:p>
    <w:p w14:paraId="3735C16F" w14:textId="77777777" w:rsidR="000266FB" w:rsidRDefault="000266FB" w:rsidP="00DE0A79">
      <w:pPr>
        <w:pStyle w:val="Normalgr"/>
        <w:overflowPunct w:val="0"/>
        <w:autoSpaceDE w:val="0"/>
        <w:snapToGrid w:val="0"/>
        <w:ind w:left="4320"/>
        <w:textAlignment w:val="baseline"/>
        <w:rPr>
          <w:rFonts w:asciiTheme="minorHAnsi" w:eastAsia="Calibri" w:hAnsiTheme="minorHAnsi" w:cstheme="minorHAnsi"/>
          <w:b/>
          <w:color w:val="000000"/>
          <w:spacing w:val="0"/>
          <w:kern w:val="0"/>
          <w:sz w:val="22"/>
          <w:szCs w:val="22"/>
          <w:lang w:val="el-GR"/>
        </w:rPr>
      </w:pPr>
    </w:p>
    <w:p w14:paraId="2CE58BA3" w14:textId="77777777" w:rsidR="00840BE5" w:rsidRDefault="00840BE5" w:rsidP="00DE0A79">
      <w:pPr>
        <w:pStyle w:val="Normalgr"/>
        <w:overflowPunct w:val="0"/>
        <w:autoSpaceDE w:val="0"/>
        <w:snapToGrid w:val="0"/>
        <w:textAlignment w:val="baseline"/>
        <w:rPr>
          <w:rFonts w:asciiTheme="minorHAnsi" w:eastAsia="Calibri" w:hAnsiTheme="minorHAnsi" w:cstheme="minorHAnsi"/>
          <w:bCs/>
          <w:color w:val="000000"/>
          <w:spacing w:val="0"/>
          <w:kern w:val="0"/>
          <w:sz w:val="22"/>
          <w:szCs w:val="22"/>
          <w:lang w:val="el-GR"/>
        </w:rPr>
      </w:pPr>
    </w:p>
    <w:p w14:paraId="2158A53A" w14:textId="6DFD63AB" w:rsidR="00DE0A79" w:rsidRPr="00DD67A8" w:rsidRDefault="00DE0A79" w:rsidP="00DE0A79">
      <w:pPr>
        <w:pStyle w:val="Normalgr"/>
        <w:overflowPunct w:val="0"/>
        <w:autoSpaceDE w:val="0"/>
        <w:snapToGrid w:val="0"/>
        <w:textAlignment w:val="baseline"/>
        <w:rPr>
          <w:rFonts w:asciiTheme="minorHAnsi" w:eastAsia="Calibri" w:hAnsiTheme="minorHAnsi" w:cstheme="minorHAnsi"/>
          <w:bCs/>
          <w:spacing w:val="0"/>
          <w:sz w:val="22"/>
          <w:szCs w:val="22"/>
          <w:lang w:val="el-GR"/>
        </w:rPr>
      </w:pPr>
      <w:r w:rsidRPr="00DD67A8">
        <w:rPr>
          <w:rFonts w:asciiTheme="minorHAnsi" w:eastAsia="Calibri" w:hAnsiTheme="minorHAnsi" w:cstheme="minorHAnsi"/>
          <w:bCs/>
          <w:color w:val="000000"/>
          <w:spacing w:val="0"/>
          <w:kern w:val="0"/>
          <w:sz w:val="22"/>
          <w:szCs w:val="22"/>
          <w:lang w:val="el-GR"/>
        </w:rPr>
        <w:t xml:space="preserve"> Κατασκευή και εξοπλισμός υποδομών Πλανητάριο- </w:t>
      </w:r>
      <w:proofErr w:type="spellStart"/>
      <w:r w:rsidRPr="00DD67A8">
        <w:rPr>
          <w:rFonts w:asciiTheme="minorHAnsi" w:eastAsia="Calibri" w:hAnsiTheme="minorHAnsi" w:cstheme="minorHAnsi"/>
          <w:bCs/>
          <w:color w:val="000000"/>
          <w:spacing w:val="0"/>
          <w:kern w:val="0"/>
          <w:sz w:val="22"/>
          <w:szCs w:val="22"/>
          <w:lang w:val="el-GR"/>
        </w:rPr>
        <w:t>αστεροσχολείου</w:t>
      </w:r>
      <w:proofErr w:type="spellEnd"/>
      <w:r w:rsidRPr="00DD67A8">
        <w:rPr>
          <w:rFonts w:asciiTheme="minorHAnsi" w:eastAsia="Calibri" w:hAnsiTheme="minorHAnsi" w:cstheme="minorHAnsi"/>
          <w:bCs/>
          <w:color w:val="000000"/>
          <w:spacing w:val="0"/>
          <w:kern w:val="0"/>
          <w:sz w:val="22"/>
          <w:szCs w:val="22"/>
          <w:lang w:val="el-GR"/>
        </w:rPr>
        <w:t xml:space="preserve"> Σητείας Παραδοτέο 3.4.1 </w:t>
      </w:r>
      <w:proofErr w:type="spellStart"/>
      <w:r w:rsidRPr="00DD67A8">
        <w:rPr>
          <w:rFonts w:asciiTheme="minorHAnsi" w:eastAsia="Calibri" w:hAnsiTheme="minorHAnsi" w:cstheme="minorHAnsi"/>
          <w:bCs/>
          <w:color w:val="000000"/>
          <w:spacing w:val="0"/>
          <w:kern w:val="0"/>
          <w:sz w:val="22"/>
          <w:szCs w:val="22"/>
          <w:lang w:val="el-GR"/>
        </w:rPr>
        <w:t>Αστροπαρατήρηση</w:t>
      </w:r>
      <w:proofErr w:type="spellEnd"/>
      <w:r w:rsidRPr="00DD67A8">
        <w:rPr>
          <w:rFonts w:asciiTheme="minorHAnsi" w:eastAsia="Calibri" w:hAnsiTheme="minorHAnsi" w:cstheme="minorHAnsi"/>
          <w:bCs/>
          <w:color w:val="000000"/>
          <w:spacing w:val="0"/>
          <w:kern w:val="0"/>
          <w:sz w:val="22"/>
          <w:szCs w:val="22"/>
          <w:lang w:val="el-GR"/>
        </w:rPr>
        <w:t xml:space="preserve"> &amp; Φυσικό Περιβάλλον  - Εναλλακτικό Προϊόν Ανάπτυξης &amp; Προβολής των </w:t>
      </w:r>
      <w:proofErr w:type="spellStart"/>
      <w:r w:rsidRPr="00DD67A8">
        <w:rPr>
          <w:rFonts w:asciiTheme="minorHAnsi" w:eastAsia="Calibri" w:hAnsiTheme="minorHAnsi" w:cstheme="minorHAnsi"/>
          <w:bCs/>
          <w:color w:val="000000"/>
          <w:spacing w:val="0"/>
          <w:kern w:val="0"/>
          <w:sz w:val="22"/>
          <w:szCs w:val="22"/>
          <w:lang w:val="el-GR"/>
        </w:rPr>
        <w:t>Γεωπάρκων</w:t>
      </w:r>
      <w:proofErr w:type="spellEnd"/>
      <w:r w:rsidRPr="00DD67A8">
        <w:rPr>
          <w:rFonts w:asciiTheme="minorHAnsi" w:eastAsia="Calibri" w:hAnsiTheme="minorHAnsi" w:cstheme="minorHAnsi"/>
          <w:bCs/>
          <w:color w:val="000000"/>
          <w:spacing w:val="0"/>
          <w:kern w:val="0"/>
          <w:sz w:val="22"/>
          <w:szCs w:val="22"/>
          <w:lang w:val="el-GR"/>
        </w:rPr>
        <w:t xml:space="preserve"> της Ανατολικής Μεσογείου» με ακρωνύμιο GEOSTARS </w:t>
      </w:r>
    </w:p>
    <w:p w14:paraId="60C777F0" w14:textId="77777777" w:rsidR="00DE0A79" w:rsidRPr="00DE0A79" w:rsidRDefault="00DE0A79" w:rsidP="00DE0A79">
      <w:pPr>
        <w:pStyle w:val="Normalgr"/>
        <w:overflowPunct w:val="0"/>
        <w:autoSpaceDE w:val="0"/>
        <w:snapToGrid w:val="0"/>
        <w:jc w:val="center"/>
        <w:textAlignment w:val="baseline"/>
        <w:rPr>
          <w:rFonts w:asciiTheme="minorHAnsi" w:eastAsia="Calibri" w:hAnsiTheme="minorHAnsi" w:cstheme="minorHAnsi"/>
          <w:b/>
          <w:spacing w:val="0"/>
          <w:sz w:val="22"/>
          <w:szCs w:val="22"/>
          <w:lang w:val="el-GR"/>
        </w:rPr>
      </w:pPr>
    </w:p>
    <w:p w14:paraId="629165BE" w14:textId="77777777" w:rsidR="006D5250" w:rsidRDefault="006D5250" w:rsidP="00DE0A79">
      <w:pPr>
        <w:pStyle w:val="Default"/>
        <w:ind w:left="120"/>
        <w:jc w:val="both"/>
        <w:rPr>
          <w:rFonts w:asciiTheme="minorHAnsi" w:hAnsiTheme="minorHAnsi" w:cstheme="minorHAnsi"/>
          <w:b/>
          <w:bCs/>
        </w:rPr>
      </w:pPr>
    </w:p>
    <w:p w14:paraId="5F511DAC" w14:textId="7439A58F" w:rsidR="00DE0A79" w:rsidRPr="00DD67A8" w:rsidRDefault="00DE0A79" w:rsidP="00DE0A79">
      <w:pPr>
        <w:pStyle w:val="Default"/>
        <w:ind w:left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</w:pPr>
      <w:r w:rsidRPr="00DD67A8">
        <w:rPr>
          <w:rFonts w:asciiTheme="minorHAnsi" w:hAnsiTheme="minorHAnsi" w:cstheme="minorHAnsi"/>
          <w:b/>
          <w:bCs/>
        </w:rPr>
        <w:t xml:space="preserve">ΥΠΟΕΡΓΟ: </w:t>
      </w:r>
      <w:r w:rsidRPr="00DD67A8">
        <w:rPr>
          <w:rFonts w:asciiTheme="minorHAnsi" w:eastAsia="Calibri" w:hAnsiTheme="minorHAnsi" w:cstheme="minorHAnsi"/>
          <w:b/>
          <w:bCs/>
          <w:sz w:val="22"/>
          <w:szCs w:val="22"/>
          <w:lang w:eastAsia="zh-CN"/>
        </w:rPr>
        <w:t xml:space="preserve">ΠΡΟΜΗΘΕΙΑ ΕΞΟΠΛΙΣΜΟΥ ΚΤΙΡΙΟΥ ΚΑΙ ΥΠΟΔΟΜΩΝ ΠΛΑΝΗΤΑΡΙΟΥ – ΑΣΤΕΡΟΣΧΟΛΕΙΟΥ ΣΗΤΕΙΑΣ </w:t>
      </w:r>
    </w:p>
    <w:p w14:paraId="0A12CC50" w14:textId="77777777" w:rsidR="00DE0A79" w:rsidRPr="00DD67A8" w:rsidRDefault="00DE0A7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FEF81AD" w14:textId="77777777" w:rsidR="007539CC" w:rsidRPr="008C08D2" w:rsidRDefault="007539CC" w:rsidP="007539CC">
      <w:pPr>
        <w:rPr>
          <w:rFonts w:asciiTheme="minorHAnsi" w:hAnsiTheme="minorHAnsi" w:cstheme="minorHAnsi"/>
          <w:lang w:eastAsia="zh-CN"/>
        </w:rPr>
      </w:pPr>
    </w:p>
    <w:p w14:paraId="6A8114C7" w14:textId="77777777" w:rsidR="0088619C" w:rsidRDefault="0088619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1020FB" w14:textId="662E9356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ΕΝΤΥΠΟ ΟΙΚΟΝΟΜΙΚΗΣ ΠΡΟΣΦΟΡΑΣ</w:t>
      </w:r>
    </w:p>
    <w:p w14:paraId="0CCE0EA2" w14:textId="77777777" w:rsidR="007539CC" w:rsidRPr="008C08D2" w:rsidRDefault="007539CC" w:rsidP="007539C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142156" w14:textId="67F4FC4C" w:rsidR="007539CC" w:rsidRPr="008C08D2" w:rsidRDefault="007539CC" w:rsidP="00F74363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C08D2">
        <w:rPr>
          <w:rFonts w:asciiTheme="minorHAnsi" w:hAnsiTheme="minorHAnsi" w:cstheme="minorHAnsi"/>
          <w:sz w:val="22"/>
          <w:szCs w:val="22"/>
        </w:rPr>
        <w:t xml:space="preserve">Στα πλαίσια του διαγωνισμού για την </w:t>
      </w:r>
      <w:r w:rsidR="00DE0A79">
        <w:rPr>
          <w:rFonts w:asciiTheme="minorHAnsi" w:hAnsiTheme="minorHAnsi" w:cstheme="minorHAnsi"/>
          <w:sz w:val="22"/>
          <w:szCs w:val="22"/>
        </w:rPr>
        <w:t xml:space="preserve">προμήθεια </w:t>
      </w:r>
      <w:r w:rsidRPr="008C08D2">
        <w:rPr>
          <w:rFonts w:asciiTheme="minorHAnsi" w:hAnsiTheme="minorHAnsi" w:cstheme="minorHAnsi"/>
          <w:sz w:val="22"/>
          <w:szCs w:val="22"/>
        </w:rPr>
        <w:t>με τα ανωτέρω στοιχεία, σας υποβάλλω την παρακάτω προσφορά στο τυποποιημένο έντυπο της Υπηρεσίας για λογαριασμό της επιχείρησης με την επωνυμία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……………………………………………….….,έδρα...............................,οδός………………………….,αριθμός……,Τ.Κ.……………..,Α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Φ</w:t>
      </w:r>
      <w:r w:rsidR="00F74363">
        <w:rPr>
          <w:rFonts w:asciiTheme="minorHAnsi" w:hAnsiTheme="minorHAnsi" w:cstheme="minorHAnsi"/>
          <w:sz w:val="22"/>
          <w:szCs w:val="22"/>
        </w:rPr>
        <w:t>.</w:t>
      </w:r>
      <w:r w:rsidRPr="008C08D2">
        <w:rPr>
          <w:rFonts w:asciiTheme="minorHAnsi" w:hAnsiTheme="minorHAnsi" w:cstheme="minorHAnsi"/>
          <w:sz w:val="22"/>
          <w:szCs w:val="22"/>
        </w:rPr>
        <w:t>Μ……………</w:t>
      </w:r>
      <w:r w:rsidR="00F74363">
        <w:rPr>
          <w:rFonts w:asciiTheme="minorHAnsi" w:hAnsiTheme="minorHAnsi" w:cstheme="minorHAnsi"/>
          <w:sz w:val="22"/>
          <w:szCs w:val="22"/>
        </w:rPr>
        <w:t>..</w:t>
      </w:r>
      <w:r w:rsidRPr="008C08D2">
        <w:rPr>
          <w:rFonts w:asciiTheme="minorHAnsi" w:hAnsiTheme="minorHAnsi" w:cstheme="minorHAnsi"/>
          <w:sz w:val="22"/>
          <w:szCs w:val="22"/>
        </w:rPr>
        <w:t>……….,Δ.Ο.Υ………………</w:t>
      </w:r>
      <w:r w:rsidR="00F74363">
        <w:rPr>
          <w:rFonts w:asciiTheme="minorHAnsi" w:hAnsiTheme="minorHAnsi" w:cstheme="minorHAnsi"/>
          <w:sz w:val="22"/>
          <w:szCs w:val="22"/>
        </w:rPr>
        <w:t>………</w:t>
      </w:r>
      <w:r w:rsidRPr="008C08D2">
        <w:rPr>
          <w:rFonts w:asciiTheme="minorHAnsi" w:hAnsiTheme="minorHAnsi" w:cstheme="minorHAnsi"/>
          <w:sz w:val="22"/>
          <w:szCs w:val="22"/>
        </w:rPr>
        <w:t>…………,Τηλέφωνο……</w:t>
      </w:r>
      <w:r w:rsidR="00F74363">
        <w:rPr>
          <w:rFonts w:asciiTheme="minorHAnsi" w:hAnsiTheme="minorHAnsi" w:cstheme="minorHAnsi"/>
          <w:sz w:val="22"/>
          <w:szCs w:val="22"/>
        </w:rPr>
        <w:t>…</w:t>
      </w:r>
      <w:r w:rsidRPr="008C08D2">
        <w:rPr>
          <w:rFonts w:asciiTheme="minorHAnsi" w:hAnsiTheme="minorHAnsi" w:cstheme="minorHAnsi"/>
          <w:sz w:val="22"/>
          <w:szCs w:val="22"/>
        </w:rPr>
        <w:t>…………,e</w:t>
      </w:r>
      <w:r w:rsidR="00F74363">
        <w:rPr>
          <w:rFonts w:asciiTheme="minorHAnsi" w:hAnsiTheme="minorHAnsi" w:cstheme="minorHAnsi"/>
          <w:sz w:val="22"/>
          <w:szCs w:val="22"/>
        </w:rPr>
        <w:t>-</w:t>
      </w:r>
      <w:r w:rsidRPr="008C08D2">
        <w:rPr>
          <w:rFonts w:asciiTheme="minorHAnsi" w:hAnsiTheme="minorHAnsi" w:cstheme="minorHAnsi"/>
          <w:sz w:val="22"/>
          <w:szCs w:val="22"/>
        </w:rPr>
        <w:t>mail……………………</w:t>
      </w:r>
      <w:r w:rsidR="00F74363">
        <w:rPr>
          <w:rFonts w:asciiTheme="minorHAnsi" w:hAnsiTheme="minorHAnsi" w:cstheme="minorHAnsi"/>
          <w:sz w:val="22"/>
          <w:szCs w:val="22"/>
        </w:rPr>
        <w:t>…….</w:t>
      </w:r>
      <w:r w:rsidRPr="008C08D2">
        <w:rPr>
          <w:rFonts w:asciiTheme="minorHAnsi" w:hAnsiTheme="minorHAnsi" w:cstheme="minorHAnsi"/>
          <w:sz w:val="22"/>
          <w:szCs w:val="22"/>
        </w:rPr>
        <w:t xml:space="preserve">….… </w:t>
      </w:r>
    </w:p>
    <w:p w14:paraId="174FBAD5" w14:textId="77777777" w:rsidR="007539CC" w:rsidRDefault="007539CC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6696F3" w14:textId="77777777" w:rsidR="006D5250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833ABF" w14:textId="77777777" w:rsidR="006D5250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7548532" w14:textId="77777777" w:rsidR="006D5250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732404" w14:textId="77777777" w:rsidR="006D5250" w:rsidRPr="008C08D2" w:rsidRDefault="006D5250" w:rsidP="00F74363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2B929B" w14:textId="77777777" w:rsidR="00373FDC" w:rsidRPr="00BB545D" w:rsidRDefault="00C63EDF" w:rsidP="00BB545D">
      <w:pPr>
        <w:pStyle w:val="2"/>
        <w:rPr>
          <w:rFonts w:asciiTheme="minorHAnsi" w:hAnsiTheme="minorHAnsi" w:cstheme="minorHAnsi"/>
          <w:color w:val="000000" w:themeColor="text1"/>
          <w:u w:val="thick"/>
        </w:rPr>
      </w:pPr>
      <w:r w:rsidRPr="00BB545D">
        <w:rPr>
          <w:rFonts w:asciiTheme="minorHAnsi" w:hAnsiTheme="minorHAnsi" w:cstheme="minorHAnsi"/>
          <w:color w:val="000000" w:themeColor="text1"/>
          <w:u w:val="thick"/>
        </w:rPr>
        <w:t xml:space="preserve">Τμήμα 1: </w:t>
      </w:r>
      <w:r w:rsidR="00373FDC" w:rsidRPr="00BB545D">
        <w:rPr>
          <w:rFonts w:asciiTheme="minorHAnsi" w:hAnsiTheme="minorHAnsi" w:cstheme="minorHAnsi"/>
          <w:color w:val="000000" w:themeColor="text1"/>
          <w:u w:val="thick"/>
        </w:rPr>
        <w:t xml:space="preserve">: «Προμήθεια &amp; εγκατάσταση Θόλου </w:t>
      </w:r>
      <w:proofErr w:type="spellStart"/>
      <w:r w:rsidR="00373FDC" w:rsidRPr="00BB545D">
        <w:rPr>
          <w:rFonts w:asciiTheme="minorHAnsi" w:hAnsiTheme="minorHAnsi" w:cstheme="minorHAnsi"/>
          <w:color w:val="000000" w:themeColor="text1"/>
          <w:u w:val="thick"/>
        </w:rPr>
        <w:t>Αστροπαρατήρησης</w:t>
      </w:r>
      <w:proofErr w:type="spellEnd"/>
      <w:r w:rsidR="00373FDC" w:rsidRPr="00BB545D">
        <w:rPr>
          <w:rFonts w:asciiTheme="minorHAnsi" w:hAnsiTheme="minorHAnsi" w:cstheme="minorHAnsi"/>
          <w:color w:val="000000" w:themeColor="text1"/>
          <w:u w:val="thick"/>
        </w:rPr>
        <w:t>»,</w:t>
      </w:r>
    </w:p>
    <w:p w14:paraId="1DA4080C" w14:textId="77777777" w:rsidR="00373FDC" w:rsidRPr="00BD12C6" w:rsidRDefault="00373FDC" w:rsidP="00373FDC">
      <w:pPr>
        <w:suppressAutoHyphens/>
        <w:spacing w:after="120"/>
        <w:jc w:val="both"/>
        <w:rPr>
          <w:rFonts w:ascii="Calibri" w:hAnsi="Calibri" w:cs="Calibri"/>
          <w:sz w:val="22"/>
          <w:lang w:eastAsia="ar-SA"/>
        </w:rPr>
      </w:pPr>
    </w:p>
    <w:tbl>
      <w:tblPr>
        <w:tblW w:w="5096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274"/>
        <w:gridCol w:w="1987"/>
        <w:gridCol w:w="2018"/>
        <w:gridCol w:w="1514"/>
        <w:gridCol w:w="2137"/>
      </w:tblGrid>
      <w:tr w:rsidR="007F4F8E" w:rsidRPr="000A484F" w14:paraId="679471D5" w14:textId="77777777" w:rsidTr="007F4F8E">
        <w:trPr>
          <w:trHeight w:val="1215"/>
        </w:trPr>
        <w:tc>
          <w:tcPr>
            <w:tcW w:w="10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7A64C14" w14:textId="77777777" w:rsidR="00E81E72" w:rsidRPr="00E81E72" w:rsidRDefault="00E81E72" w:rsidP="00CE72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1E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1C198C5" w14:textId="77777777" w:rsidR="00E81E72" w:rsidRPr="00E81E72" w:rsidRDefault="00E81E72" w:rsidP="00CE72A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1E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B0EA0FF" w14:textId="77777777" w:rsidR="00E81E72" w:rsidRPr="00E81E72" w:rsidRDefault="00E81E72" w:rsidP="00CE72A8">
            <w:pPr>
              <w:ind w:left="-57" w:firstLine="57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1E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ΤΙΜΗ ΠΡΟΜΗΘΕΙΑΣ ΚΑΙ ΕΓΚΑΤΑΣΤΑΣΗΣ ΕΙΔΟΥΣ ΑΝΕΥ ΦΠΑ (24%)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3B4331E6" w14:textId="77777777" w:rsidR="00E81E72" w:rsidRPr="00E81E72" w:rsidRDefault="00E81E72" w:rsidP="00CE72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1E7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ΣΥΝΟΛΙΚΗ ΤΙΜΗ ΠΡΟΜΗΘΕΙΑΣ ΚΑΙ ΕΓΚΑΤΑΣΤΑΣΗΣ ΕΙΔΟΥΣ</w:t>
            </w:r>
            <w:r w:rsidRPr="00E81E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</w:tcPr>
          <w:p w14:paraId="1BDE278A" w14:textId="77777777" w:rsidR="00E81E72" w:rsidRPr="00E81E72" w:rsidRDefault="00E81E72" w:rsidP="00CE72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1E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ΑΞΙΑ ΦΠΑ 24%</w:t>
            </w:r>
          </w:p>
        </w:tc>
        <w:tc>
          <w:tcPr>
            <w:tcW w:w="9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49F8A96" w14:textId="77777777" w:rsidR="00E81E72" w:rsidRPr="00E81E72" w:rsidRDefault="00E81E72" w:rsidP="00CE72A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1E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ΤΕΛΙΚΟ ΣΥΝΟΛΟ ΜΕ ΦΠΑ 24%</w:t>
            </w:r>
          </w:p>
        </w:tc>
      </w:tr>
      <w:tr w:rsidR="007F4F8E" w:rsidRPr="00C66BEB" w14:paraId="597595FE" w14:textId="77777777" w:rsidTr="007F4F8E">
        <w:trPr>
          <w:trHeight w:val="870"/>
        </w:trPr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F44F" w14:textId="77777777" w:rsidR="00E81E72" w:rsidRPr="00775602" w:rsidRDefault="00E81E72" w:rsidP="00CE72A8">
            <w:pPr>
              <w:rPr>
                <w:b/>
                <w:bCs/>
              </w:rPr>
            </w:pPr>
            <w:r w:rsidRPr="00775602">
              <w:rPr>
                <w:b/>
                <w:bCs/>
              </w:rPr>
              <w:t xml:space="preserve">Θόλος </w:t>
            </w:r>
            <w:proofErr w:type="spellStart"/>
            <w:r w:rsidRPr="00775602">
              <w:rPr>
                <w:b/>
                <w:bCs/>
              </w:rPr>
              <w:t>Αστροπαρατήρησης</w:t>
            </w:r>
            <w:proofErr w:type="spellEnd"/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652C" w14:textId="77777777" w:rsidR="00E81E72" w:rsidRPr="00475626" w:rsidRDefault="00E81E72" w:rsidP="00CE72A8">
            <w:pPr>
              <w:jc w:val="center"/>
              <w:rPr>
                <w:b/>
                <w:bCs/>
                <w:szCs w:val="22"/>
              </w:rPr>
            </w:pPr>
            <w:r w:rsidRPr="00475626">
              <w:rPr>
                <w:b/>
                <w:bCs/>
                <w:szCs w:val="22"/>
              </w:rPr>
              <w:t>1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2719" w14:textId="77777777" w:rsidR="00E81E72" w:rsidRPr="00475626" w:rsidRDefault="00E81E72" w:rsidP="00CE72A8">
            <w:pPr>
              <w:rPr>
                <w:b/>
                <w:bCs/>
                <w:szCs w:val="22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2A2F4" w14:textId="77777777" w:rsidR="00E81E72" w:rsidRPr="00475626" w:rsidRDefault="00E81E72" w:rsidP="00CE72A8">
            <w:pPr>
              <w:rPr>
                <w:b/>
                <w:bCs/>
                <w:szCs w:val="22"/>
              </w:rPr>
            </w:pPr>
            <w:r w:rsidRPr="00475626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3F4F" w14:textId="77777777" w:rsidR="00E81E72" w:rsidRPr="00475626" w:rsidRDefault="00E81E72" w:rsidP="00CE72A8">
            <w:pPr>
              <w:rPr>
                <w:b/>
                <w:bCs/>
                <w:szCs w:val="22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9D47" w14:textId="77777777" w:rsidR="00E81E72" w:rsidRPr="000A484F" w:rsidRDefault="00E81E72" w:rsidP="00CE72A8">
            <w:pPr>
              <w:jc w:val="center"/>
              <w:rPr>
                <w:b/>
                <w:bCs/>
                <w:szCs w:val="22"/>
              </w:rPr>
            </w:pPr>
            <w:r w:rsidRPr="000A484F">
              <w:rPr>
                <w:b/>
                <w:bCs/>
                <w:szCs w:val="22"/>
              </w:rPr>
              <w:t> </w:t>
            </w:r>
          </w:p>
        </w:tc>
      </w:tr>
    </w:tbl>
    <w:p w14:paraId="332162ED" w14:textId="77777777" w:rsidR="00C63EDF" w:rsidRPr="00EE6BE2" w:rsidRDefault="00C63EDF" w:rsidP="00E81E72">
      <w:pPr>
        <w:ind w:left="-284" w:right="-455"/>
      </w:pPr>
    </w:p>
    <w:p w14:paraId="68BF4801" w14:textId="77777777" w:rsidR="007539CC" w:rsidRDefault="007539CC" w:rsidP="00F7436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62BF860E" w14:textId="77777777" w:rsidR="0088619C" w:rsidRDefault="0088619C" w:rsidP="00F7436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12EC1256" w14:textId="77777777" w:rsidR="0088619C" w:rsidRDefault="0088619C" w:rsidP="00F7436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558C5FC9" w14:textId="77777777" w:rsidR="0088619C" w:rsidRPr="008C08D2" w:rsidRDefault="0088619C" w:rsidP="00F74363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14D8440C" w14:textId="65B86626" w:rsidR="00373FDC" w:rsidRPr="00BB545D" w:rsidRDefault="00543F72" w:rsidP="00BB545D">
      <w:pPr>
        <w:pStyle w:val="2"/>
        <w:rPr>
          <w:rFonts w:asciiTheme="minorHAnsi" w:hAnsiTheme="minorHAnsi" w:cstheme="minorHAnsi"/>
          <w:color w:val="000000" w:themeColor="text1"/>
          <w:u w:val="thick"/>
        </w:rPr>
      </w:pPr>
      <w:r w:rsidRPr="00BB545D">
        <w:rPr>
          <w:rFonts w:asciiTheme="minorHAnsi" w:hAnsiTheme="minorHAnsi" w:cstheme="minorHAnsi"/>
          <w:color w:val="000000" w:themeColor="text1"/>
          <w:u w:val="thick"/>
        </w:rPr>
        <w:t xml:space="preserve">Τμήμα 2: </w:t>
      </w:r>
      <w:r w:rsidR="00373FDC" w:rsidRPr="00BB545D">
        <w:rPr>
          <w:rFonts w:asciiTheme="minorHAnsi" w:hAnsiTheme="minorHAnsi" w:cstheme="minorHAnsi"/>
          <w:color w:val="000000" w:themeColor="text1"/>
          <w:u w:val="thick"/>
        </w:rPr>
        <w:t xml:space="preserve"> </w:t>
      </w:r>
      <w:r w:rsidR="006D5250">
        <w:rPr>
          <w:rFonts w:asciiTheme="minorHAnsi" w:hAnsiTheme="minorHAnsi" w:cstheme="minorHAnsi"/>
          <w:color w:val="000000" w:themeColor="text1"/>
          <w:u w:val="thick"/>
        </w:rPr>
        <w:t xml:space="preserve">Προμήθεια και εγκατάσταση </w:t>
      </w:r>
      <w:r w:rsidR="00373FDC" w:rsidRPr="00BB545D">
        <w:rPr>
          <w:rFonts w:asciiTheme="minorHAnsi" w:hAnsiTheme="minorHAnsi" w:cstheme="minorHAnsi"/>
          <w:color w:val="000000" w:themeColor="text1"/>
          <w:u w:val="thick"/>
        </w:rPr>
        <w:t>Αστρονομικός εξοπλισμός παρατήρησης</w:t>
      </w:r>
    </w:p>
    <w:p w14:paraId="34F66E7D" w14:textId="47B7363C" w:rsidR="007539CC" w:rsidRPr="00BB545D" w:rsidRDefault="007539CC" w:rsidP="00373FDC">
      <w:pPr>
        <w:pStyle w:val="2"/>
        <w:rPr>
          <w:rFonts w:asciiTheme="minorHAnsi" w:hAnsiTheme="minorHAnsi" w:cstheme="minorHAnsi"/>
        </w:rPr>
      </w:pPr>
    </w:p>
    <w:p w14:paraId="35C53251" w14:textId="77777777" w:rsidR="00F74363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86"/>
        <w:gridCol w:w="1153"/>
        <w:gridCol w:w="2098"/>
        <w:gridCol w:w="1948"/>
        <w:gridCol w:w="857"/>
        <w:gridCol w:w="1324"/>
        <w:gridCol w:w="222"/>
      </w:tblGrid>
      <w:tr w:rsidR="007F4F8E" w:rsidRPr="007F4F8E" w14:paraId="41B84918" w14:textId="77777777" w:rsidTr="007F4F8E">
        <w:trPr>
          <w:gridAfter w:val="1"/>
          <w:trHeight w:val="517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B84CA4B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0515545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B41107B" w14:textId="15F533EE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ΤΙΜΗ ΠΡΟΜΗΘΕΙΑΣ ΕΙΔΟΥΣ ΑΝΕΥ ΦΠΑ (24%)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A222568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ΣΥΝΟΛΙΚΗ ΤΙΜΗ ΠΡΟΜΗΘΕΙΑΣ ΕΙΔΟΥΣ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3B02081C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Αξία  ΦΠΑ 24%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57FDE147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ΤΕΛΙΚΟ ΣΥΝΟΛΟ ΜΕ ΦΠΑ</w:t>
            </w:r>
          </w:p>
        </w:tc>
      </w:tr>
      <w:tr w:rsidR="009A3AC7" w:rsidRPr="007F4F8E" w14:paraId="1CA8BADD" w14:textId="77777777" w:rsidTr="007F4F8E">
        <w:trPr>
          <w:trHeight w:val="8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D8F190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804F7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367E5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D5B93F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3085DF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8C89A4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12F2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4F8E" w:rsidRPr="007F4F8E" w14:paraId="258F6D24" w14:textId="77777777" w:rsidTr="007F4F8E">
        <w:trPr>
          <w:trHeight w:val="960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567CF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Οπτικός Σωλήνας κυρίως τηλεσκοπίου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C3A88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E2E13" w14:textId="63182C85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A715B" w14:textId="2EF4095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BBA3D2" w14:textId="1E474378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88A18F" w14:textId="77735315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4DAA9E80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75158493" w14:textId="77777777" w:rsidTr="007F4F8E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D35A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Οπτικός σωλήνας ειδικού ηλιακού τηλεσκοπίου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6ACBEE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E580D" w14:textId="2D8A4B8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24EED3" w14:textId="42E385A1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AD120" w14:textId="4FA332DF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655C24" w14:textId="3170CE3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098CAEAB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E739ADF" w14:textId="77777777" w:rsidTr="007F4F8E">
        <w:trPr>
          <w:trHeight w:val="8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BECEB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Η/Υ υψηλών επιδόσεων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CD466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D55E0" w14:textId="7AED2061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43FEC" w14:textId="54DB44D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540DE" w14:textId="5385F380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F62924" w14:textId="2D8146CD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11950F2B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0D1920A" w14:textId="77777777" w:rsidTr="007F4F8E">
        <w:trPr>
          <w:trHeight w:val="93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923F8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Οθόνη Η/Υ υψηλών επιδόσεων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5BB74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55397" w14:textId="5526FF7B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4AAD6" w14:textId="42B92E0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DAAB8F" w14:textId="7F6AE3F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4624B" w14:textId="76002A7D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6F6BACD0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6B06C23" w14:textId="77777777" w:rsidTr="007F4F8E">
        <w:trPr>
          <w:trHeight w:val="83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C4174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Τηλεόραση LED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7E557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B63185" w14:textId="4B34C20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678E8" w14:textId="74ADD0EB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A941F6" w14:textId="038A88C6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544093" w14:textId="5423FC15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273E28D0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0B130BF8" w14:textId="77777777" w:rsidTr="007F4F8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13384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Αστρονομική κάμερα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1F64A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A25C95" w14:textId="5F65719B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6A8F4" w14:textId="6680345B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C76E7" w14:textId="3EF20A41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7A42B9" w14:textId="42046DB8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355EA600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52DB90C1" w14:textId="77777777" w:rsidTr="007F4F8E">
        <w:trPr>
          <w:trHeight w:val="6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EE4E2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Τάμπλετ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παρακολούθησης εικόνας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FB05B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D6F72" w14:textId="31F08FD5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A940D4" w14:textId="6BE7AD4F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8EBBF" w14:textId="6DE7AD1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E8B2FE" w14:textId="51C42C6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7A275B04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269142BC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1B7F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Στήριξη ειδικού ηλιακού τηλεσκοπίου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4B9BE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6895D" w14:textId="4363D94D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007860" w14:textId="1362765F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6A834" w14:textId="204F0AEA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3FCEF8" w14:textId="74CABA0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2CF3F881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8688858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9DFEB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Στήριξη οπτικού σωλήνα κυρίως τηλεσκοπίου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07FF" w14:textId="77777777" w:rsidR="009A3AC7" w:rsidRPr="00EC78ED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EC78ED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CFA25F" w14:textId="2BAF4DF8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94DD18" w14:textId="3598382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2BF9C" w14:textId="1A90870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AD67A4" w14:textId="6894410D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7C6DB93E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79D922E2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36584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Διαγώνιο κάτοπτρο 1,25 ιντσών (31,8mm)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A7915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3E57B" w14:textId="245D540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278B21" w14:textId="7770258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115CF6" w14:textId="119E0D4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281963" w14:textId="7F4EEB1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7C62EADD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0337D1A6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C2905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Προσοφθάλμιο εστιακού μήκους 31 χιλιοστών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E7477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6D64A" w14:textId="27FE8AB8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7C5A6" w14:textId="13791A9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6594F" w14:textId="05A12E4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CE3AC" w14:textId="2B6CBD26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42B70B43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24DC0DD5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728BA6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Προσοφθάλμιο εστιακού μήκους 13 χιλιοστών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41794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9630D" w14:textId="2B322EF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89E533" w14:textId="1974A6DD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2AE2EC" w14:textId="40D72A0A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5021EC" w14:textId="6B1C8996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28321854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3ABA2960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0B6A83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Μεταβλητό προσοφθάλμιο (7,2-21,5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mm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1FE07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B359A" w14:textId="727279CD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40D5D" w14:textId="4634CB9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1A060" w14:textId="34F56BC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B23274" w14:textId="3F40D34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45467318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430EBB07" w14:textId="77777777" w:rsidTr="007F4F8E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2108F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Conversion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Kit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για το ηλιακό τηλεσκόπιο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1F8C5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416798" w14:textId="4B18E8E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301DBE" w14:textId="7ECAF4A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F1CE99" w14:textId="1B49F1B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FB5D9" w14:textId="2CB79E8A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7C401FBE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AC7" w:rsidRPr="007F4F8E" w14:paraId="32D4AED2" w14:textId="77777777" w:rsidTr="007F4F8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9D0E3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F6A09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DD39F61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962A58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E37790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ECA6B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557F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</w:tr>
      <w:tr w:rsidR="007F4F8E" w:rsidRPr="007F4F8E" w14:paraId="7EE15A40" w14:textId="77777777" w:rsidTr="007F4F8E">
        <w:trPr>
          <w:trHeight w:val="109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8548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lastRenderedPageBreak/>
              <w:t xml:space="preserve">Μεταλλικός πυλώνας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βαρέoς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τύπου για την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έδρασης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της στήριξης του κυρίως τηλεσκοπίου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CF093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18613F1" w14:textId="031C6D7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B7C48B" w14:textId="760D9BB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7FBC09F" w14:textId="057BB64F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19549D" w14:textId="15AC13A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56CFD9BF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79DFD1BA" w14:textId="77777777" w:rsidTr="007F4F8E">
        <w:trPr>
          <w:trHeight w:val="134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5033F3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Σφιγκτήρας για ράβδο τύπου V διαμέτρου 70mm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E5BDED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B42655" w14:textId="7C3DA85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2F60D3" w14:textId="07F92644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23F3E" w14:textId="656FAAD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60F707" w14:textId="74A1275A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48F1A8A6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E609C28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DBC37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Σφιγκτήρας τύπου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Rider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3 ιντσών μήκους 60mm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A5655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ED83D" w14:textId="181B7CCF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A8270" w14:textId="4A757BC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EADA48" w14:textId="571B396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C4BC98" w14:textId="6470D15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6183F526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4A3EC6E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6CD7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Φίλτρο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φωτορύπανσης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νεοδυμίου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1,25 ιντσών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36ACB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4BCCC" w14:textId="26BAABD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BA9CB" w14:textId="695CC33B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D6F64" w14:textId="338751E0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073456" w14:textId="718FC50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146F8091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F17536B" w14:textId="77777777" w:rsidTr="007F4F8E">
        <w:trPr>
          <w:trHeight w:val="130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202D0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Φίλτρο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φωτορύπανσης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νεοδυμίου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2 ιντσών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2D103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B925DA" w14:textId="53A1561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EDD3CB" w14:textId="0A93654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E2E40A" w14:textId="1BC5B3E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5356E9" w14:textId="626019A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4339E51D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EAE1C7A" w14:textId="77777777" w:rsidTr="007F4F8E">
        <w:trPr>
          <w:trHeight w:val="1384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7E718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Αντίβαρα 10kg για την στήριξη του κυρίως τηλεσκοπίου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9588A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67149" w14:textId="3B09EA7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4DE7B" w14:textId="3660CF9F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7C9D0" w14:textId="76A1C07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E75DBB8" w14:textId="6F71AA5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3A7B13A9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5F5EDBEB" w14:textId="77777777" w:rsidTr="007F4F8E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7453F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  <w:lang w:val="en-US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  <w:lang w:val="en-US"/>
              </w:rPr>
              <w:t xml:space="preserve">Double Stack Module </w:t>
            </w: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διαπερατότητας</w:t>
            </w: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  <w:lang w:val="en-US"/>
              </w:rPr>
              <w:t xml:space="preserve"> ≤0.45 Angstrom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83BF5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0F713" w14:textId="07F1AF2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38245" w14:textId="3F1E4960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198043" w14:textId="6C9C315A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5A5318" w14:textId="0675B48D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1132A7DF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08A4750C" w14:textId="77777777" w:rsidTr="007F4F8E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B244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Τροφοδοτικά για στηρίξεις τηλεσκοπίων 12V 5A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ECA1E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9CCE4EC" w14:textId="3033729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4770DAC" w14:textId="692449E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6545475" w14:textId="54FC2BA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8BF3A" w14:textId="5DD87B3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580D1326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AC7" w:rsidRPr="007F4F8E" w14:paraId="002EAF99" w14:textId="77777777" w:rsidTr="007F4F8E">
        <w:trPr>
          <w:trHeight w:val="6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AF17A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E9DEE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7D6750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BF13636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B9A0C3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94F4E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1D8D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</w:tr>
      <w:tr w:rsidR="007F4F8E" w:rsidRPr="007F4F8E" w14:paraId="2B628E0D" w14:textId="77777777" w:rsidTr="007F4F8E">
        <w:trPr>
          <w:trHeight w:val="11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34059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Επαναφορτιζόμενη πηγή ενέργειας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85FE9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46416" w14:textId="502862A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A0885F" w14:textId="0EDD057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C58F6" w14:textId="1BCC7CD0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0DB4E7" w14:textId="40BFDEA0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02E1CC2D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53B0CBBB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48EF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Χειριστήρια για τις στηρίξεις των τηλεσκοπίων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B0337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2741B5" w14:textId="7C4B273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105F5E" w14:textId="1F4A311F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279635" w14:textId="75963A5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BA28E0" w14:textId="385D7D21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41BEE700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6F6D8D09" w14:textId="77777777" w:rsidTr="007F4F8E">
        <w:trPr>
          <w:trHeight w:val="120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4B1E1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Ράβδος προσάρτησης μήκους 610mm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8E2A0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0ADE75" w14:textId="051AD02A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04E92D" w14:textId="31E3A41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721F72" w14:textId="5E34FD3B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2CFF74" w14:textId="6A2D12B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1850D0F9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0AA460A5" w14:textId="77777777" w:rsidTr="007F4F8E">
        <w:trPr>
          <w:trHeight w:val="6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9565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Μικρή φορητή Σκάλα Σιδήρου 3 Σκαλιών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18BD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179C45C" w14:textId="60484C6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76EABA8" w14:textId="4E45A14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C0248" w14:textId="3FE4F988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B04B1D" w14:textId="70B08B8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243E71E7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DE35A63" w14:textId="77777777" w:rsidTr="007F4F8E">
        <w:trPr>
          <w:trHeight w:val="66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C567B" w14:textId="10EF455E" w:rsidR="009A3AC7" w:rsidRPr="00457DDE" w:rsidRDefault="009A3AC7" w:rsidP="00457DDE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457DD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Παροχή υπηρεσίας για εγκατάσταση</w:t>
            </w:r>
            <w:r w:rsidR="00457DDE" w:rsidRPr="00457DD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(συναρμολόγηση-τεχνική υποστήριξη -εκπαίδευση 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2EA3E5" w14:textId="3B3C1E1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261A7" w14:textId="72DA4954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93F3A" w14:textId="73893C46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67B5BB4" w14:textId="50A8B735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8" w:space="0" w:color="000000"/>
            </w:tcBorders>
            <w:vAlign w:val="center"/>
            <w:hideMark/>
          </w:tcPr>
          <w:p w14:paraId="3579D4BE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3AC7" w:rsidRPr="007F4F8E" w14:paraId="6EB91C07" w14:textId="77777777" w:rsidTr="007F4F8E">
        <w:trPr>
          <w:trHeight w:val="762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888B8E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</w:p>
          <w:p w14:paraId="71ED55A1" w14:textId="59FA892E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 xml:space="preserve"> ΣΥΝΟΛΟ </w:t>
            </w:r>
          </w:p>
          <w:p w14:paraId="16A44F73" w14:textId="7D4F9AAA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8AE78" w14:textId="4479F693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A0B35" w14:textId="479544B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CD363" w14:textId="0C5C2F75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363C6E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2A30974" w14:textId="77777777" w:rsidR="00F74363" w:rsidRDefault="00F74363" w:rsidP="00E83E4D">
      <w:pPr>
        <w:tabs>
          <w:tab w:val="left" w:pos="5970"/>
        </w:tabs>
        <w:rPr>
          <w:rFonts w:asciiTheme="minorHAnsi" w:hAnsiTheme="minorHAnsi" w:cstheme="minorHAnsi"/>
          <w:b/>
          <w:sz w:val="22"/>
          <w:szCs w:val="22"/>
        </w:rPr>
      </w:pPr>
    </w:p>
    <w:p w14:paraId="03095315" w14:textId="77777777" w:rsidR="00373FDC" w:rsidRDefault="00373FDC" w:rsidP="00373FDC">
      <w:pPr>
        <w:pStyle w:val="2"/>
      </w:pPr>
    </w:p>
    <w:p w14:paraId="36B8D18F" w14:textId="77777777" w:rsidR="00373FDC" w:rsidRDefault="00373FDC" w:rsidP="00373FDC"/>
    <w:p w14:paraId="46CDDCE3" w14:textId="77777777" w:rsidR="00117C9B" w:rsidRPr="00373FDC" w:rsidRDefault="00117C9B" w:rsidP="00373FDC"/>
    <w:p w14:paraId="78292262" w14:textId="77777777" w:rsidR="00AE39EC" w:rsidRPr="00BB545D" w:rsidRDefault="00AE39EC" w:rsidP="00AE39EC">
      <w:pPr>
        <w:pStyle w:val="2"/>
        <w:rPr>
          <w:rFonts w:ascii="Arial" w:hAnsi="Arial" w:cs="Arial"/>
          <w:bCs w:val="0"/>
          <w:color w:val="000000" w:themeColor="text1"/>
          <w:szCs w:val="22"/>
          <w:u w:val="thick"/>
          <w:lang w:eastAsia="ar-SA"/>
        </w:rPr>
      </w:pPr>
      <w:r w:rsidRPr="00BB545D">
        <w:rPr>
          <w:rFonts w:asciiTheme="minorHAnsi" w:hAnsiTheme="minorHAnsi" w:cstheme="minorHAnsi"/>
          <w:color w:val="000000" w:themeColor="text1"/>
          <w:u w:val="thick"/>
        </w:rPr>
        <w:t>ΤΜΗΜΑ 3  : Προμήθεια και εγκατάσταση ψηφιακού</w:t>
      </w:r>
      <w:r w:rsidRPr="00BB545D">
        <w:rPr>
          <w:rFonts w:ascii="Arial" w:hAnsi="Arial" w:cs="Arial"/>
          <w:bCs w:val="0"/>
          <w:color w:val="000000" w:themeColor="text1"/>
          <w:szCs w:val="22"/>
          <w:u w:val="thick"/>
          <w:lang w:eastAsia="ar-SA"/>
        </w:rPr>
        <w:t xml:space="preserve"> πλανηταρίου</w:t>
      </w:r>
    </w:p>
    <w:p w14:paraId="3C8F118C" w14:textId="77777777" w:rsidR="00373FDC" w:rsidRDefault="00373FD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5B6946" w14:textId="77777777" w:rsidR="00373FDC" w:rsidRDefault="00373FD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1287" w:type="dxa"/>
        <w:jc w:val="center"/>
        <w:tblLook w:val="04A0" w:firstRow="1" w:lastRow="0" w:firstColumn="1" w:lastColumn="0" w:noHBand="0" w:noVBand="1"/>
      </w:tblPr>
      <w:tblGrid>
        <w:gridCol w:w="2535"/>
        <w:gridCol w:w="1153"/>
        <w:gridCol w:w="2295"/>
        <w:gridCol w:w="1646"/>
        <w:gridCol w:w="1313"/>
        <w:gridCol w:w="2068"/>
        <w:gridCol w:w="277"/>
      </w:tblGrid>
      <w:tr w:rsidR="007F4F8E" w:rsidRPr="007F4F8E" w14:paraId="044CB904" w14:textId="77777777" w:rsidTr="007F4F8E">
        <w:trPr>
          <w:gridAfter w:val="1"/>
          <w:wAfter w:w="277" w:type="dxa"/>
          <w:trHeight w:val="51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151AFBB5" w14:textId="77777777" w:rsidR="009A3AC7" w:rsidRPr="007F4F8E" w:rsidRDefault="009A3AC7" w:rsidP="007F4F8E">
            <w:pPr>
              <w:ind w:left="365" w:hanging="365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ΠΕΡΙΓΡΑΦΗ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737138A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6F5653C" w14:textId="57B4082A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ΤΙΜΗ ΠΡΟΜΗΘΕΙΑΣ ΚΑΙ ΕΓΚΑΤΑΣΤΑΣΗΣ  </w:t>
            </w:r>
            <w:r w:rsidRPr="007F4F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ΕΙΔΟΥΣ ΑΝΕΥ ΦΠΑ (24%)  </w:t>
            </w: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2F3968F1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ΣΥΝΟΛΙΚΗ TIMH ΠΡΟΜΗΘΕΙΑΣ ΚΑΙ ΕΓΚΑΤΑΣΤΑΣΗΣ ΕΙΔΟΥΣ</w:t>
            </w: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487BBD97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Αξία  ΦΠΑ 24%</w:t>
            </w: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4E25341A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ΤΕΛΙΚΟ ΣΥΝΟΛΟ ΜΕ ΦΠΑ</w:t>
            </w:r>
          </w:p>
        </w:tc>
      </w:tr>
      <w:tr w:rsidR="007F4F8E" w:rsidRPr="007F4F8E" w14:paraId="0DE20D72" w14:textId="77777777" w:rsidTr="007F4F8E">
        <w:trPr>
          <w:trHeight w:val="61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293B1" w14:textId="77777777" w:rsidR="009A3AC7" w:rsidRPr="007F4F8E" w:rsidRDefault="009A3AC7" w:rsidP="007F4F8E">
            <w:pPr>
              <w:ind w:left="365" w:hanging="365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89A7B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B4ED5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BF574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44633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F5CAF3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9D80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4F8E" w:rsidRPr="007F4F8E" w14:paraId="0885B6DC" w14:textId="77777777" w:rsidTr="007F4F8E">
        <w:trPr>
          <w:trHeight w:val="33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A8F01" w14:textId="77777777" w:rsidR="009A3AC7" w:rsidRPr="007F4F8E" w:rsidRDefault="009A3AC7" w:rsidP="007F4F8E">
            <w:pPr>
              <w:ind w:left="365" w:hanging="365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Οθόνη θόλου 8 μέτρων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CE2DE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83FC1" w14:textId="5FE0ACAA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92B88A" w14:textId="72B3340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BE4F7C" w14:textId="7AB7A7F4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FC4196" w14:textId="1496DD6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000000"/>
            </w:tcBorders>
            <w:vAlign w:val="center"/>
            <w:hideMark/>
          </w:tcPr>
          <w:p w14:paraId="0A6CBC6F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540B4D00" w14:textId="77777777" w:rsidTr="007F4F8E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4C2CF" w14:textId="77777777" w:rsidR="009A3AC7" w:rsidRPr="007F4F8E" w:rsidRDefault="009A3AC7" w:rsidP="007F4F8E">
            <w:pPr>
              <w:ind w:left="365" w:hanging="365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Προβολικό μηχάνημα πλανηταρίου και μεταλλικός κλωβός προστασίας (1 τεμάχιο),</w:t>
            </w: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  <w:t>Φακός προβολικού μηχανήματος πλανηταρίου  (1 τεμάχιο),</w:t>
            </w: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  <w:t>Η/Υ αστρονομικών παρουσιάσεων πλανηταρίου  (1 τεμάχιο),</w:t>
            </w: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  <w:t>Λογισμικό αστρονομικών παρουσιάσεων πλανηταρίου (1 τεμάχιο),</w:t>
            </w: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  <w:t>Οθόνη Η/Υ αστρονομικών παρουσιάσεων πλανηταρίου (2 τεμάχια),</w:t>
            </w: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br/>
            </w:r>
            <w:proofErr w:type="spellStart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Τάμπλετ</w:t>
            </w:r>
            <w:proofErr w:type="spellEnd"/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 xml:space="preserve"> χειριστή πλανηταρίου (1 τεμάχιο)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22B1B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DEC9594" w14:textId="526EF546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3348D2" w14:textId="48F74DC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7D9C72" w14:textId="24BEDB7F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79A82" w14:textId="494CDCC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000000"/>
            </w:tcBorders>
            <w:vAlign w:val="center"/>
            <w:hideMark/>
          </w:tcPr>
          <w:p w14:paraId="5B1F1F94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3E381A4" w14:textId="77777777" w:rsidTr="007F4F8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5E9D7" w14:textId="77777777" w:rsidR="009A3AC7" w:rsidRPr="007F4F8E" w:rsidRDefault="009A3AC7" w:rsidP="007F4F8E">
            <w:pPr>
              <w:ind w:left="365" w:hanging="365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8CC14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7F9CF1D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8B800C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3BC3796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AD2632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288D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</w:tr>
      <w:tr w:rsidR="007F4F8E" w:rsidRPr="007F4F8E" w14:paraId="1860A355" w14:textId="77777777" w:rsidTr="007F4F8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30F2" w14:textId="77777777" w:rsidR="009A3AC7" w:rsidRPr="007F4F8E" w:rsidRDefault="009A3AC7" w:rsidP="007F4F8E">
            <w:pPr>
              <w:ind w:left="365" w:hanging="365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F6883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89570E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2DDC2C0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851399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D91E0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2082E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31C4E1CB" w14:textId="77777777" w:rsidTr="007F4F8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6A674" w14:textId="77777777" w:rsidR="009A3AC7" w:rsidRPr="007F4F8E" w:rsidRDefault="009A3AC7" w:rsidP="007F4F8E">
            <w:pPr>
              <w:ind w:left="365" w:hanging="365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CA148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942BA3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5AD5F2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0CE7490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A9560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4E47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7B4C3518" w14:textId="77777777" w:rsidTr="007F4F8E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70714" w14:textId="77777777" w:rsidR="009A3AC7" w:rsidRPr="007F4F8E" w:rsidRDefault="009A3AC7" w:rsidP="007F4F8E">
            <w:pPr>
              <w:ind w:left="365" w:hanging="365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77E68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392417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2A44B2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9A3F4C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7B3042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3229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4C240DC7" w14:textId="77777777" w:rsidTr="007F4F8E">
        <w:trPr>
          <w:trHeight w:val="39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DD0A2" w14:textId="77777777" w:rsidR="009A3AC7" w:rsidRPr="007F4F8E" w:rsidRDefault="009A3AC7" w:rsidP="007F4F8E">
            <w:pPr>
              <w:ind w:left="365" w:hanging="365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99486" w14:textId="77777777" w:rsidR="009A3AC7" w:rsidRPr="007F4F8E" w:rsidRDefault="009A3AC7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A37899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566DF6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C541D3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AEBC1" w14:textId="77777777" w:rsidR="009A3AC7" w:rsidRPr="007F4F8E" w:rsidRDefault="009A3AC7">
            <w:pPr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3C7B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0DF9F2E6" w14:textId="77777777" w:rsidTr="007F4F8E">
        <w:trPr>
          <w:trHeight w:val="34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175FE" w14:textId="77777777" w:rsidR="009A3AC7" w:rsidRPr="007F4F8E" w:rsidRDefault="009A3AC7" w:rsidP="007F4F8E">
            <w:pPr>
              <w:ind w:left="365" w:hanging="365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Σύστημα Περιμετρικού Φωτισμού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85DEC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881FF9" w14:textId="79944E6B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3F42E3" w14:textId="21C0B960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5D77A" w14:textId="5B38812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585B6F" w14:textId="05C46A8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000000"/>
            </w:tcBorders>
            <w:vAlign w:val="center"/>
            <w:hideMark/>
          </w:tcPr>
          <w:p w14:paraId="10B86B52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08D57C3B" w14:textId="77777777" w:rsidTr="007F4F8E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0751" w14:textId="77777777" w:rsidR="009A3AC7" w:rsidRPr="007F4F8E" w:rsidRDefault="009A3AC7" w:rsidP="007F4F8E">
            <w:pPr>
              <w:ind w:left="365" w:hanging="365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Ηχητικό Σύστημα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D9D40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364629" w14:textId="12FFF132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2E8FA6" w14:textId="6B5ABC8A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49BDC7" w14:textId="6A521E21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02597A" w14:textId="49916811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000000"/>
            </w:tcBorders>
            <w:vAlign w:val="center"/>
            <w:hideMark/>
          </w:tcPr>
          <w:p w14:paraId="1B2F8386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12CB5A08" w14:textId="77777777" w:rsidTr="007F4F8E">
        <w:trPr>
          <w:trHeight w:val="33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BA107" w14:textId="77777777" w:rsidR="009A3AC7" w:rsidRPr="007F4F8E" w:rsidRDefault="009A3AC7" w:rsidP="007F4F8E">
            <w:pPr>
              <w:ind w:left="365" w:hanging="365"/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333333"/>
                <w:sz w:val="20"/>
                <w:szCs w:val="20"/>
              </w:rPr>
              <w:t>Καθίσματα πλανηταρίου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D48DC" w14:textId="77777777" w:rsidR="009A3AC7" w:rsidRPr="007F4F8E" w:rsidRDefault="009A3AC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250E60F" w14:textId="016DF619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968CFC" w14:textId="698A806E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BA0F3" w14:textId="2340019C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A6F5B" w14:textId="7FD4D6C3" w:rsidR="009A3AC7" w:rsidRPr="007F4F8E" w:rsidRDefault="009A3AC7">
            <w:pPr>
              <w:jc w:val="center"/>
              <w:rPr>
                <w:rFonts w:asciiTheme="minorHAnsi" w:hAnsiTheme="minorHAnsi" w:cstheme="minorHAnsi"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000000"/>
            </w:tcBorders>
            <w:vAlign w:val="center"/>
            <w:hideMark/>
          </w:tcPr>
          <w:p w14:paraId="279ED12C" w14:textId="77777777" w:rsidR="009A3AC7" w:rsidRPr="007F4F8E" w:rsidRDefault="009A3AC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4F8E" w:rsidRPr="007F4F8E" w14:paraId="4514FC10" w14:textId="77777777" w:rsidTr="007F4F8E">
        <w:trPr>
          <w:trHeight w:val="330"/>
          <w:jc w:val="center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E3F3A6" w14:textId="77777777" w:rsidR="007F4F8E" w:rsidRPr="007F4F8E" w:rsidRDefault="007F4F8E" w:rsidP="007F4F8E">
            <w:pPr>
              <w:ind w:left="365" w:hanging="365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 </w:t>
            </w:r>
          </w:p>
          <w:p w14:paraId="215C04B5" w14:textId="3F669322" w:rsidR="007F4F8E" w:rsidRPr="007F4F8E" w:rsidRDefault="007F4F8E" w:rsidP="007F4F8E">
            <w:pPr>
              <w:ind w:left="365" w:hanging="365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  <w:t>ΣΥΝΟΛΟ</w:t>
            </w:r>
          </w:p>
          <w:p w14:paraId="4F0FE0BE" w14:textId="27FC9E92" w:rsidR="007F4F8E" w:rsidRPr="007F4F8E" w:rsidRDefault="007F4F8E" w:rsidP="007F4F8E">
            <w:pPr>
              <w:ind w:left="365" w:hanging="365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F4F8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DC658" w14:textId="0DCCA38A" w:rsidR="007F4F8E" w:rsidRPr="007F4F8E" w:rsidRDefault="007F4F8E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1EF856" w14:textId="39690AB5" w:rsidR="007F4F8E" w:rsidRPr="007F4F8E" w:rsidRDefault="007F4F8E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129B0F7" w14:textId="7286D367" w:rsidR="007F4F8E" w:rsidRPr="007F4F8E" w:rsidRDefault="007F4F8E">
            <w:pPr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277" w:type="dxa"/>
            <w:tcBorders>
              <w:left w:val="single" w:sz="8" w:space="0" w:color="000000"/>
            </w:tcBorders>
            <w:vAlign w:val="center"/>
            <w:hideMark/>
          </w:tcPr>
          <w:p w14:paraId="1776D6A3" w14:textId="77777777" w:rsidR="007F4F8E" w:rsidRPr="007F4F8E" w:rsidRDefault="007F4F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EF73E0D" w14:textId="77777777" w:rsidR="00373FDC" w:rsidRDefault="00373FD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1F7B25" w14:textId="77777777" w:rsidR="00373FDC" w:rsidRDefault="00373FD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4A0647" w14:textId="77777777" w:rsidR="00373FDC" w:rsidRDefault="00373FDC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D78796" w14:textId="26C435A0" w:rsidR="007539CC" w:rsidRDefault="00F74363" w:rsidP="00F74363">
      <w:pPr>
        <w:tabs>
          <w:tab w:val="left" w:pos="5970"/>
        </w:tabs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C08D2">
        <w:rPr>
          <w:rFonts w:asciiTheme="minorHAnsi" w:hAnsiTheme="minorHAnsi" w:cstheme="minorHAnsi"/>
          <w:b/>
          <w:sz w:val="22"/>
          <w:szCs w:val="22"/>
        </w:rPr>
        <w:t>Ο Προσφέρων</w:t>
      </w:r>
    </w:p>
    <w:p w14:paraId="2AB63054" w14:textId="078E222B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C1901A" w14:textId="19893CFD" w:rsidR="007539CC" w:rsidRDefault="007539CC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539CC" w:rsidSect="00E81E72">
      <w:footerReference w:type="default" r:id="rId10"/>
      <w:pgSz w:w="11906" w:h="16838"/>
      <w:pgMar w:top="1191" w:right="567" w:bottom="124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1E36" w14:textId="77777777" w:rsidR="00A02AEC" w:rsidRDefault="00A02AEC" w:rsidP="001B4366">
      <w:r>
        <w:separator/>
      </w:r>
    </w:p>
  </w:endnote>
  <w:endnote w:type="continuationSeparator" w:id="0">
    <w:p w14:paraId="6681FDCD" w14:textId="77777777" w:rsidR="00A02AEC" w:rsidRDefault="00A02AEC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3674043"/>
      <w:docPartObj>
        <w:docPartGallery w:val="Page Numbers (Bottom of Page)"/>
        <w:docPartUnique/>
      </w:docPartObj>
    </w:sdtPr>
    <w:sdtContent>
      <w:p w14:paraId="5FFC7686" w14:textId="6E1262D7" w:rsidR="00373FDC" w:rsidRDefault="00373FD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7B3ED4" w14:textId="77777777" w:rsidR="00373FDC" w:rsidRDefault="00373F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0B09E" w14:textId="77777777" w:rsidR="00A02AEC" w:rsidRDefault="00A02AEC" w:rsidP="001B4366">
      <w:r>
        <w:separator/>
      </w:r>
    </w:p>
  </w:footnote>
  <w:footnote w:type="continuationSeparator" w:id="0">
    <w:p w14:paraId="7869A700" w14:textId="77777777" w:rsidR="00A02AEC" w:rsidRDefault="00A02AEC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5D"/>
    <w:rsid w:val="00000733"/>
    <w:rsid w:val="00013BB6"/>
    <w:rsid w:val="00024B83"/>
    <w:rsid w:val="000266FB"/>
    <w:rsid w:val="00031F14"/>
    <w:rsid w:val="00035B07"/>
    <w:rsid w:val="00045A5E"/>
    <w:rsid w:val="00063540"/>
    <w:rsid w:val="00076AD9"/>
    <w:rsid w:val="000A17AC"/>
    <w:rsid w:val="000A6D73"/>
    <w:rsid w:val="000B061C"/>
    <w:rsid w:val="000E5443"/>
    <w:rsid w:val="000F0333"/>
    <w:rsid w:val="00104AF0"/>
    <w:rsid w:val="001121FF"/>
    <w:rsid w:val="00117C9B"/>
    <w:rsid w:val="001454A1"/>
    <w:rsid w:val="001464C2"/>
    <w:rsid w:val="00160EE1"/>
    <w:rsid w:val="00176463"/>
    <w:rsid w:val="00194B5D"/>
    <w:rsid w:val="001A77CA"/>
    <w:rsid w:val="001B4366"/>
    <w:rsid w:val="001C38F0"/>
    <w:rsid w:val="001D1AFD"/>
    <w:rsid w:val="001D23D9"/>
    <w:rsid w:val="001D526A"/>
    <w:rsid w:val="001F2D5E"/>
    <w:rsid w:val="00216086"/>
    <w:rsid w:val="002243A6"/>
    <w:rsid w:val="002272F5"/>
    <w:rsid w:val="002433D0"/>
    <w:rsid w:val="002462A3"/>
    <w:rsid w:val="002662D2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16639"/>
    <w:rsid w:val="00330ECE"/>
    <w:rsid w:val="0034412E"/>
    <w:rsid w:val="00346106"/>
    <w:rsid w:val="00353B68"/>
    <w:rsid w:val="00357A95"/>
    <w:rsid w:val="00373FDC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57DDE"/>
    <w:rsid w:val="004608E2"/>
    <w:rsid w:val="00470C98"/>
    <w:rsid w:val="00473843"/>
    <w:rsid w:val="0049113D"/>
    <w:rsid w:val="004947D0"/>
    <w:rsid w:val="004947E1"/>
    <w:rsid w:val="004B5584"/>
    <w:rsid w:val="004C4F53"/>
    <w:rsid w:val="004E0877"/>
    <w:rsid w:val="004E186D"/>
    <w:rsid w:val="005037FE"/>
    <w:rsid w:val="005278BF"/>
    <w:rsid w:val="00532328"/>
    <w:rsid w:val="00532E3E"/>
    <w:rsid w:val="00535A5F"/>
    <w:rsid w:val="00543F72"/>
    <w:rsid w:val="00544A80"/>
    <w:rsid w:val="00564D8A"/>
    <w:rsid w:val="005723DA"/>
    <w:rsid w:val="00580ABF"/>
    <w:rsid w:val="00585BE9"/>
    <w:rsid w:val="00597B78"/>
    <w:rsid w:val="005A75D4"/>
    <w:rsid w:val="005D5C7B"/>
    <w:rsid w:val="005F280D"/>
    <w:rsid w:val="006013AF"/>
    <w:rsid w:val="006029BA"/>
    <w:rsid w:val="00613101"/>
    <w:rsid w:val="00615989"/>
    <w:rsid w:val="00626944"/>
    <w:rsid w:val="006348DA"/>
    <w:rsid w:val="006507BF"/>
    <w:rsid w:val="00681D7A"/>
    <w:rsid w:val="006821C1"/>
    <w:rsid w:val="00695783"/>
    <w:rsid w:val="006D5250"/>
    <w:rsid w:val="006E0DC3"/>
    <w:rsid w:val="006E0DFB"/>
    <w:rsid w:val="00731C3A"/>
    <w:rsid w:val="0074210A"/>
    <w:rsid w:val="00745640"/>
    <w:rsid w:val="007539CC"/>
    <w:rsid w:val="00756CCF"/>
    <w:rsid w:val="00775C12"/>
    <w:rsid w:val="007827FC"/>
    <w:rsid w:val="00787923"/>
    <w:rsid w:val="00791F13"/>
    <w:rsid w:val="007B53C4"/>
    <w:rsid w:val="007B6E0F"/>
    <w:rsid w:val="007C0721"/>
    <w:rsid w:val="007D3D63"/>
    <w:rsid w:val="007E1558"/>
    <w:rsid w:val="007F19E4"/>
    <w:rsid w:val="007F3925"/>
    <w:rsid w:val="007F4F8E"/>
    <w:rsid w:val="008238A6"/>
    <w:rsid w:val="00825671"/>
    <w:rsid w:val="008325F8"/>
    <w:rsid w:val="00840BE5"/>
    <w:rsid w:val="00851CEF"/>
    <w:rsid w:val="0085409D"/>
    <w:rsid w:val="00866C22"/>
    <w:rsid w:val="0088619C"/>
    <w:rsid w:val="00887427"/>
    <w:rsid w:val="008A3281"/>
    <w:rsid w:val="008C58E4"/>
    <w:rsid w:val="008C6264"/>
    <w:rsid w:val="008F0AF9"/>
    <w:rsid w:val="008F3C0E"/>
    <w:rsid w:val="00904543"/>
    <w:rsid w:val="009503D9"/>
    <w:rsid w:val="00957558"/>
    <w:rsid w:val="00962995"/>
    <w:rsid w:val="00963381"/>
    <w:rsid w:val="00963C63"/>
    <w:rsid w:val="009754B3"/>
    <w:rsid w:val="00975E95"/>
    <w:rsid w:val="009A3AC7"/>
    <w:rsid w:val="009B5A9A"/>
    <w:rsid w:val="009D3FEE"/>
    <w:rsid w:val="009E1DE7"/>
    <w:rsid w:val="009F4BE1"/>
    <w:rsid w:val="00A0022D"/>
    <w:rsid w:val="00A02AEC"/>
    <w:rsid w:val="00A11129"/>
    <w:rsid w:val="00A238B5"/>
    <w:rsid w:val="00A23E8E"/>
    <w:rsid w:val="00A24A61"/>
    <w:rsid w:val="00A538D1"/>
    <w:rsid w:val="00A70FA8"/>
    <w:rsid w:val="00A75AF2"/>
    <w:rsid w:val="00A8439B"/>
    <w:rsid w:val="00AA49C8"/>
    <w:rsid w:val="00AC48EA"/>
    <w:rsid w:val="00AE1ABA"/>
    <w:rsid w:val="00AE39EC"/>
    <w:rsid w:val="00B012F0"/>
    <w:rsid w:val="00B07A53"/>
    <w:rsid w:val="00B15CB3"/>
    <w:rsid w:val="00B24F63"/>
    <w:rsid w:val="00B40F73"/>
    <w:rsid w:val="00B479FA"/>
    <w:rsid w:val="00B54281"/>
    <w:rsid w:val="00B5669E"/>
    <w:rsid w:val="00B662FC"/>
    <w:rsid w:val="00B71DBA"/>
    <w:rsid w:val="00B71F2B"/>
    <w:rsid w:val="00B77E8A"/>
    <w:rsid w:val="00B82524"/>
    <w:rsid w:val="00B938FD"/>
    <w:rsid w:val="00BB545D"/>
    <w:rsid w:val="00BB5CC7"/>
    <w:rsid w:val="00BC21A9"/>
    <w:rsid w:val="00BC32E8"/>
    <w:rsid w:val="00BD5C7D"/>
    <w:rsid w:val="00BD6292"/>
    <w:rsid w:val="00BF0CF2"/>
    <w:rsid w:val="00C162F5"/>
    <w:rsid w:val="00C268DB"/>
    <w:rsid w:val="00C27DBB"/>
    <w:rsid w:val="00C3270E"/>
    <w:rsid w:val="00C3600A"/>
    <w:rsid w:val="00C43D63"/>
    <w:rsid w:val="00C5162D"/>
    <w:rsid w:val="00C63EDF"/>
    <w:rsid w:val="00C917DD"/>
    <w:rsid w:val="00C91D3E"/>
    <w:rsid w:val="00C95DE6"/>
    <w:rsid w:val="00CA7E9B"/>
    <w:rsid w:val="00D0230D"/>
    <w:rsid w:val="00D02394"/>
    <w:rsid w:val="00D06E11"/>
    <w:rsid w:val="00D20651"/>
    <w:rsid w:val="00D30499"/>
    <w:rsid w:val="00D76319"/>
    <w:rsid w:val="00D77606"/>
    <w:rsid w:val="00D85C12"/>
    <w:rsid w:val="00DD1EA5"/>
    <w:rsid w:val="00DD67A8"/>
    <w:rsid w:val="00DE0A79"/>
    <w:rsid w:val="00E16D7F"/>
    <w:rsid w:val="00E171E8"/>
    <w:rsid w:val="00E32D72"/>
    <w:rsid w:val="00E37AE3"/>
    <w:rsid w:val="00E665B1"/>
    <w:rsid w:val="00E6696A"/>
    <w:rsid w:val="00E72D8D"/>
    <w:rsid w:val="00E80D6E"/>
    <w:rsid w:val="00E81E72"/>
    <w:rsid w:val="00E83E4D"/>
    <w:rsid w:val="00EA47C8"/>
    <w:rsid w:val="00EA7067"/>
    <w:rsid w:val="00EC0B74"/>
    <w:rsid w:val="00EC5567"/>
    <w:rsid w:val="00EC78ED"/>
    <w:rsid w:val="00ED74A3"/>
    <w:rsid w:val="00EE1BD5"/>
    <w:rsid w:val="00EE351C"/>
    <w:rsid w:val="00EE4E40"/>
    <w:rsid w:val="00EE7543"/>
    <w:rsid w:val="00F1510C"/>
    <w:rsid w:val="00F2058D"/>
    <w:rsid w:val="00F32643"/>
    <w:rsid w:val="00F7264F"/>
    <w:rsid w:val="00F74363"/>
    <w:rsid w:val="00F82F62"/>
    <w:rsid w:val="00F904A2"/>
    <w:rsid w:val="00FA6AFA"/>
    <w:rsid w:val="00FB26A7"/>
    <w:rsid w:val="00FE7D4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rmalgr">
    <w:name w:val="Normalgr"/>
    <w:rsid w:val="00DE0A79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character" w:customStyle="1" w:styleId="FontStyle21">
    <w:name w:val="Font Style21"/>
    <w:uiPriority w:val="99"/>
    <w:rsid w:val="00DE0A79"/>
    <w:rPr>
      <w:rFonts w:ascii="Arial" w:hAnsi="Arial" w:cs="Arial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538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2022-09-23T04:23:00Z</dcterms:created>
  <dcterms:modified xsi:type="dcterms:W3CDTF">2023-11-14T10:32:00Z</dcterms:modified>
</cp:coreProperties>
</file>