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65" w:rsidRDefault="00BF6813" w:rsidP="00E87A65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ΠΙΝΑΚΕΣ</w:t>
      </w:r>
    </w:p>
    <w:p w:rsidR="00741C3F" w:rsidRPr="00741C3F" w:rsidRDefault="00741C3F" w:rsidP="00741C3F"/>
    <w:p w:rsidR="00655C79" w:rsidRDefault="00C92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60141" w:rsidRPr="00DC0861">
        <w:rPr>
          <w:b/>
          <w:sz w:val="28"/>
          <w:szCs w:val="28"/>
        </w:rPr>
        <w:t xml:space="preserve">) </w:t>
      </w:r>
      <w:r w:rsidR="00C60141" w:rsidRPr="00C60141">
        <w:rPr>
          <w:b/>
          <w:sz w:val="28"/>
          <w:szCs w:val="28"/>
        </w:rPr>
        <w:t>Ηλεκτρονικός υπολογιστής χρήστη.</w:t>
      </w:r>
      <w:r w:rsidR="00DC0861">
        <w:rPr>
          <w:b/>
          <w:sz w:val="28"/>
          <w:szCs w:val="28"/>
        </w:rPr>
        <w:t xml:space="preserve">  (σε κάθε πεδίο να αναφέρεται κατασκευαστή και μοντέλο)</w:t>
      </w:r>
    </w:p>
    <w:p w:rsidR="00660E19" w:rsidRPr="00C60141" w:rsidRDefault="00660E19">
      <w:pPr>
        <w:rPr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817"/>
        <w:gridCol w:w="4685"/>
        <w:gridCol w:w="1418"/>
        <w:gridCol w:w="1417"/>
        <w:gridCol w:w="1843"/>
      </w:tblGrid>
      <w:tr w:rsidR="00C60141" w:rsidTr="00B6612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9F1BC1">
            <w:pPr>
              <w:pStyle w:val="10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C60141" w:rsidTr="00B66120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</w:t>
            </w:r>
            <w:r w:rsidR="00370C8B">
              <w:t xml:space="preserve"> Ι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60141" w:rsidRDefault="00C60141" w:rsidP="009F1BC1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Υπολογιστής Χρήστη</w:t>
            </w: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E373AA" w:rsidRDefault="00E373AA" w:rsidP="009F1BC1">
            <w:pPr>
              <w:pStyle w:val="a5"/>
              <w:snapToGrid w:val="0"/>
              <w:ind w:left="183" w:hanging="183"/>
            </w:pPr>
            <w:r>
              <w:rPr>
                <w:lang w:val="en-US"/>
              </w:rPr>
              <w:t>Case</w:t>
            </w:r>
            <w:r w:rsidRPr="00B66120">
              <w:t xml:space="preserve"> (</w:t>
            </w:r>
            <w:r>
              <w:t>Κουτί στέγασης)</w:t>
            </w:r>
            <w:r w:rsidR="00B66120">
              <w:t xml:space="preserve">  </w:t>
            </w:r>
            <w:r w:rsidR="00B66120">
              <w:rPr>
                <w:lang w:val="en-US"/>
              </w:rPr>
              <w:t>Middle</w:t>
            </w:r>
            <w:r w:rsidR="00B66120">
              <w:t xml:space="preserve"> </w:t>
            </w:r>
            <w:r w:rsidR="00B66120">
              <w:rPr>
                <w:lang w:val="en-US"/>
              </w:rPr>
              <w:t>Tower</w:t>
            </w:r>
          </w:p>
          <w:p w:rsidR="00B66120" w:rsidRDefault="00B66120" w:rsidP="00B66120">
            <w:pPr>
              <w:pStyle w:val="a5"/>
              <w:ind w:left="183" w:hanging="183"/>
            </w:pPr>
            <w:r>
              <w:t>Να έχει εύκολη πρόσβαση στο εσωτερικό</w:t>
            </w:r>
          </w:p>
          <w:p w:rsidR="00B653D0" w:rsidRPr="00A56BB8" w:rsidRDefault="00B653D0" w:rsidP="00B66120">
            <w:pPr>
              <w:ind w:left="183" w:right="-58" w:hanging="183"/>
            </w:pPr>
            <w:r>
              <w:rPr>
                <w:b/>
                <w:bCs/>
              </w:rPr>
              <w:t>Υποστηριζόμενες Μητρικές:</w:t>
            </w:r>
            <w:r>
              <w:t xml:space="preserve"> ATX, </w:t>
            </w:r>
            <w:r w:rsidR="00A56BB8">
              <w:rPr>
                <w:lang w:val="en-US"/>
              </w:rPr>
              <w:t>uATX</w:t>
            </w:r>
            <w:r w:rsidR="00A56BB8" w:rsidRPr="00A56BB8">
              <w:t xml:space="preserve">, </w:t>
            </w:r>
            <w:r>
              <w:t>microATX</w:t>
            </w:r>
          </w:p>
          <w:p w:rsidR="00A56BB8" w:rsidRPr="00A56BB8" w:rsidRDefault="00A56BB8" w:rsidP="00B66120">
            <w:pPr>
              <w:ind w:left="183" w:right="-58" w:hanging="183"/>
            </w:pPr>
            <w:r>
              <w:rPr>
                <w:b/>
                <w:bCs/>
              </w:rPr>
              <w:t>Θύρες Επικοινωνίας:</w:t>
            </w:r>
            <w:r>
              <w:t xml:space="preserve"> 2 x USB, 2 x Audio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E373AA" w:rsidRPr="00B66120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Pr="00E373AA" w:rsidRDefault="00E373AA" w:rsidP="007E5937">
            <w:pPr>
              <w:snapToGrid w:val="0"/>
              <w:ind w:right="-58"/>
              <w:jc w:val="both"/>
              <w:rPr>
                <w:lang w:val="en-US"/>
              </w:rPr>
            </w:pPr>
            <w:r>
              <w:rPr>
                <w:lang w:val="en-US"/>
              </w:rPr>
              <w:t>A.1a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Default="00E373AA" w:rsidP="009F1BC1">
            <w:pPr>
              <w:pStyle w:val="a5"/>
              <w:snapToGrid w:val="0"/>
              <w:ind w:left="183" w:hanging="183"/>
            </w:pPr>
            <w:r>
              <w:t>Τροφοδοτικό (</w:t>
            </w:r>
            <w:r>
              <w:rPr>
                <w:lang w:val="en-US"/>
              </w:rPr>
              <w:t>Power</w:t>
            </w:r>
            <w:r w:rsidRPr="007B7208">
              <w:t xml:space="preserve"> </w:t>
            </w:r>
            <w:r>
              <w:rPr>
                <w:lang w:val="en-US"/>
              </w:rPr>
              <w:t>Supply</w:t>
            </w:r>
            <w:r w:rsidRPr="007B7208">
              <w:t>)</w:t>
            </w:r>
          </w:p>
          <w:p w:rsidR="00B66120" w:rsidRDefault="00B66120" w:rsidP="009F1BC1">
            <w:pPr>
              <w:pStyle w:val="a5"/>
              <w:snapToGrid w:val="0"/>
              <w:ind w:left="183" w:hanging="183"/>
            </w:pPr>
            <w:r>
              <w:t>Να έχει τροφοδοτικό ισχύος κατ΄ ελάχιστο 500</w:t>
            </w:r>
            <w:r>
              <w:rPr>
                <w:lang w:val="en-US"/>
              </w:rPr>
              <w:t>W</w:t>
            </w:r>
          </w:p>
          <w:p w:rsidR="00B653D0" w:rsidRPr="007B7208" w:rsidRDefault="00B653D0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ATX Power Supply</w:t>
            </w:r>
          </w:p>
          <w:p w:rsidR="00B653D0" w:rsidRPr="007B7208" w:rsidRDefault="00B653D0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12cm Fan</w:t>
            </w:r>
          </w:p>
          <w:p w:rsidR="00B653D0" w:rsidRPr="00A56BB8" w:rsidRDefault="00B653D0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On-Off Switc</w:t>
            </w:r>
            <w:r w:rsidR="00A56BB8">
              <w:rPr>
                <w:lang w:val="en-US"/>
              </w:rPr>
              <w:t>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Default="00B66120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373AA" w:rsidRDefault="00E373AA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AA" w:rsidRPr="00B66120" w:rsidRDefault="00E373AA" w:rsidP="007E5937">
            <w:pPr>
              <w:snapToGrid w:val="0"/>
              <w:ind w:right="-58"/>
              <w:jc w:val="center"/>
            </w:pPr>
          </w:p>
        </w:tc>
      </w:tr>
      <w:tr w:rsidR="00C60141" w:rsidRPr="00D345F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9F1BC1" w:rsidRDefault="00C60141" w:rsidP="009F1BC1">
            <w:pPr>
              <w:pStyle w:val="a5"/>
              <w:snapToGrid w:val="0"/>
              <w:ind w:left="183" w:hanging="183"/>
            </w:pPr>
            <w:r>
              <w:t>Μητρική Κάρτα (</w:t>
            </w:r>
            <w:r>
              <w:rPr>
                <w:lang w:val="en-US"/>
              </w:rPr>
              <w:t>Motherboard</w:t>
            </w:r>
            <w:r>
              <w:t xml:space="preserve">)  </w:t>
            </w:r>
            <w:r w:rsidRPr="009F1BC1">
              <w:rPr>
                <w:b/>
              </w:rPr>
              <w:t xml:space="preserve">Τύπου </w:t>
            </w:r>
            <w:r w:rsidRPr="009F1BC1">
              <w:rPr>
                <w:b/>
                <w:lang w:val="en-US"/>
              </w:rPr>
              <w:t>ATX</w:t>
            </w:r>
            <w:r w:rsidR="009F1BC1">
              <w:rPr>
                <w:b/>
              </w:rPr>
              <w:t xml:space="preserve"> ή </w:t>
            </w:r>
            <w:r w:rsidR="009F1BC1">
              <w:rPr>
                <w:b/>
                <w:lang w:val="en-US"/>
              </w:rPr>
              <w:t>uATX</w:t>
            </w:r>
          </w:p>
          <w:p w:rsidR="00C60141" w:rsidRPr="00E373AA" w:rsidRDefault="00C60141" w:rsidP="009F1BC1">
            <w:pPr>
              <w:pStyle w:val="a5"/>
              <w:ind w:left="183" w:hanging="183"/>
            </w:pPr>
            <w:r>
              <w:t xml:space="preserve">Να υποστηρίζει </w:t>
            </w:r>
            <w:r w:rsidR="00E373AA" w:rsidRPr="00E373AA">
              <w:t xml:space="preserve"> </w:t>
            </w:r>
            <w:r w:rsidR="00E373AA" w:rsidRPr="009F1BC1">
              <w:rPr>
                <w:b/>
                <w:lang w:val="en-US"/>
              </w:rPr>
              <w:t>socket</w:t>
            </w:r>
            <w:r w:rsidR="00E373AA" w:rsidRPr="009F1BC1">
              <w:rPr>
                <w:b/>
              </w:rPr>
              <w:t xml:space="preserve"> </w:t>
            </w:r>
            <w:r w:rsidR="00E373AA" w:rsidRPr="009F1BC1">
              <w:rPr>
                <w:b/>
                <w:lang w:val="en-US"/>
              </w:rPr>
              <w:t>LGA</w:t>
            </w:r>
            <w:r w:rsidR="00E373AA" w:rsidRPr="009F1BC1">
              <w:rPr>
                <w:b/>
              </w:rPr>
              <w:t>1150</w:t>
            </w:r>
            <w:r>
              <w:t xml:space="preserve">  </w:t>
            </w:r>
            <w:r w:rsidR="00E373AA">
              <w:t xml:space="preserve">και τους </w:t>
            </w:r>
            <w:r w:rsidR="009F1BC1">
              <w:t xml:space="preserve">  </w:t>
            </w:r>
            <w:r w:rsidR="00E373AA">
              <w:t>αντίστοιχο</w:t>
            </w:r>
            <w:r w:rsidR="009F1BC1">
              <w:t>υ</w:t>
            </w:r>
            <w:r w:rsidR="00E373AA">
              <w:t>ς για αυτό επεξεργαστές</w:t>
            </w:r>
            <w:r w:rsidR="002A7CFA">
              <w:t xml:space="preserve"> τεχνολογίας </w:t>
            </w:r>
            <w:r w:rsidR="002A7CFA" w:rsidRPr="002A7CFA">
              <w:rPr>
                <w:b/>
              </w:rPr>
              <w:t>22</w:t>
            </w:r>
            <w:r w:rsidR="002A7CFA" w:rsidRPr="002A7CFA">
              <w:rPr>
                <w:b/>
                <w:lang w:val="en-US"/>
              </w:rPr>
              <w:t>nm</w:t>
            </w:r>
            <w:r w:rsidR="00E373AA">
              <w:t>.</w:t>
            </w:r>
          </w:p>
          <w:p w:rsidR="00C60141" w:rsidRPr="002A7CFA" w:rsidRDefault="00C60141" w:rsidP="009F1BC1">
            <w:pPr>
              <w:pStyle w:val="a5"/>
              <w:ind w:left="183" w:hanging="183"/>
              <w:rPr>
                <w:b/>
              </w:rPr>
            </w:pPr>
            <w:r>
              <w:t xml:space="preserve">Να υποστηρίζει </w:t>
            </w:r>
            <w:r>
              <w:rPr>
                <w:lang w:val="en-US"/>
              </w:rPr>
              <w:t>PCI</w:t>
            </w:r>
            <w:r>
              <w:t xml:space="preserve"> </w:t>
            </w:r>
            <w:r>
              <w:rPr>
                <w:lang w:val="en-US"/>
              </w:rPr>
              <w:t>express</w:t>
            </w:r>
            <w:r w:rsidR="00F625D0" w:rsidRPr="009F1BC1">
              <w:t xml:space="preserve"> </w:t>
            </w:r>
            <w:r w:rsidR="009F1BC1" w:rsidRPr="002A7CFA">
              <w:rPr>
                <w:b/>
              </w:rPr>
              <w:t>3.0/2.0</w:t>
            </w:r>
            <w:r w:rsidRPr="002A7CFA">
              <w:rPr>
                <w:b/>
              </w:rPr>
              <w:t xml:space="preserve">  </w:t>
            </w:r>
            <w:r w:rsidR="00F625D0" w:rsidRPr="002A7CFA">
              <w:rPr>
                <w:b/>
                <w:lang w:val="en-US"/>
              </w:rPr>
              <w:t>x</w:t>
            </w:r>
            <w:r w:rsidRPr="002A7CFA">
              <w:rPr>
                <w:b/>
              </w:rPr>
              <w:t>16</w:t>
            </w:r>
            <w:r w:rsidR="00F625D0" w:rsidRPr="002A7CFA">
              <w:rPr>
                <w:b/>
              </w:rPr>
              <w:t xml:space="preserve"> </w:t>
            </w:r>
            <w:r w:rsidR="00F625D0" w:rsidRPr="002A7CFA">
              <w:rPr>
                <w:b/>
                <w:lang w:val="en-US"/>
              </w:rPr>
              <w:t>interface</w:t>
            </w:r>
          </w:p>
          <w:p w:rsidR="00C60141" w:rsidRPr="00DE7294" w:rsidRDefault="00C60141" w:rsidP="009F1BC1">
            <w:pPr>
              <w:pStyle w:val="a5"/>
              <w:ind w:left="183" w:hanging="183"/>
            </w:pPr>
            <w:r>
              <w:t xml:space="preserve">Να υποστηρίζει </w:t>
            </w:r>
            <w:r>
              <w:rPr>
                <w:lang w:val="en-US"/>
              </w:rPr>
              <w:t>Memory</w:t>
            </w:r>
            <w:r>
              <w:t xml:space="preserve"> </w:t>
            </w:r>
            <w:r>
              <w:rPr>
                <w:lang w:val="en-US"/>
              </w:rPr>
              <w:t>DDR</w:t>
            </w:r>
            <w:r w:rsidR="00DE7294" w:rsidRPr="00DE7294">
              <w:t>3</w:t>
            </w:r>
            <w:r>
              <w:rPr>
                <w:lang w:val="en-US"/>
              </w:rPr>
              <w:t>RAM</w:t>
            </w:r>
            <w:r>
              <w:t xml:space="preserve">  κατ΄ ελάχιστο στα </w:t>
            </w:r>
            <w:r w:rsidR="00DE7294" w:rsidRPr="002A7CFA">
              <w:rPr>
                <w:b/>
              </w:rPr>
              <w:t>1</w:t>
            </w:r>
            <w:r w:rsidR="009F1BC1" w:rsidRPr="002A7CFA">
              <w:rPr>
                <w:b/>
              </w:rPr>
              <w:t>333</w:t>
            </w:r>
            <w:r w:rsidR="00DE7294" w:rsidRPr="002A7CFA">
              <w:rPr>
                <w:b/>
              </w:rPr>
              <w:t xml:space="preserve"> </w:t>
            </w:r>
            <w:r w:rsidRPr="002A7CFA">
              <w:rPr>
                <w:b/>
                <w:lang w:val="en-US"/>
              </w:rPr>
              <w:t>MHz</w:t>
            </w:r>
            <w:r>
              <w:t xml:space="preserve"> </w:t>
            </w:r>
            <w:r w:rsidR="00DE7294">
              <w:t>με δυνατότητα επέκτασης εως 16</w:t>
            </w:r>
            <w:r w:rsidR="00DE7294">
              <w:rPr>
                <w:lang w:val="en-US"/>
              </w:rPr>
              <w:t>GB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 xml:space="preserve">Να διαθέτει τουλάχιστον </w:t>
            </w:r>
            <w:r w:rsidR="00DE7294" w:rsidRPr="002A7CFA">
              <w:rPr>
                <w:b/>
              </w:rPr>
              <w:t>4</w:t>
            </w:r>
            <w:r w:rsidRPr="002A7CFA">
              <w:rPr>
                <w:b/>
              </w:rPr>
              <w:t xml:space="preserve"> </w:t>
            </w:r>
            <w:r w:rsidRPr="002A7CFA">
              <w:rPr>
                <w:b/>
                <w:lang w:val="en-US"/>
              </w:rPr>
              <w:t>DIMM</w:t>
            </w:r>
            <w:r>
              <w:t xml:space="preserve"> </w:t>
            </w:r>
            <w:r>
              <w:rPr>
                <w:lang w:val="en-US"/>
              </w:rPr>
              <w:t>slots</w:t>
            </w:r>
            <w:r>
              <w:t xml:space="preserve"> </w:t>
            </w:r>
          </w:p>
          <w:p w:rsidR="00C60141" w:rsidRPr="002A7CFA" w:rsidRDefault="00C60141" w:rsidP="009F1BC1">
            <w:pPr>
              <w:pStyle w:val="a5"/>
              <w:ind w:left="183" w:hanging="183"/>
            </w:pPr>
            <w:r>
              <w:t xml:space="preserve">Να υποστηρίζει </w:t>
            </w:r>
            <w:r w:rsidR="002A7CFA">
              <w:t xml:space="preserve">διατάξεις δίσκων </w:t>
            </w:r>
            <w:r w:rsidR="002A7CFA">
              <w:rPr>
                <w:lang w:val="en-US"/>
              </w:rPr>
              <w:t>Raid</w:t>
            </w:r>
            <w:r w:rsidR="002A7CFA">
              <w:t xml:space="preserve"> 0,1,5,10</w:t>
            </w:r>
            <w:r w:rsidR="002A7CFA" w:rsidRPr="002A7CFA">
              <w:t xml:space="preserve"> </w:t>
            </w:r>
          </w:p>
          <w:p w:rsidR="00C60141" w:rsidRPr="009F1BC1" w:rsidRDefault="00C60141" w:rsidP="009F1BC1">
            <w:pPr>
              <w:pStyle w:val="a5"/>
              <w:ind w:left="183" w:hanging="183"/>
            </w:pPr>
            <w:r>
              <w:t xml:space="preserve">Να </w:t>
            </w:r>
            <w:r w:rsidR="002A7CFA">
              <w:t xml:space="preserve">διαθέτει </w:t>
            </w:r>
            <w:r>
              <w:t xml:space="preserve"> </w:t>
            </w:r>
            <w:r w:rsidR="00DE7294">
              <w:rPr>
                <w:lang w:val="en-US"/>
              </w:rPr>
              <w:t>Chipset</w:t>
            </w:r>
            <w:r w:rsidR="00DE7294" w:rsidRPr="009F1BC1">
              <w:t xml:space="preserve">  </w:t>
            </w:r>
            <w:r w:rsidR="00DE7294">
              <w:rPr>
                <w:lang w:val="en-US"/>
              </w:rPr>
              <w:t>intel</w:t>
            </w:r>
            <w:r w:rsidR="00DE7294" w:rsidRPr="009F1BC1">
              <w:t xml:space="preserve"> </w:t>
            </w:r>
            <w:r w:rsidR="009F1BC1">
              <w:t>Η87 ή Ζ87</w:t>
            </w:r>
          </w:p>
          <w:p w:rsidR="00C60141" w:rsidRPr="009F1BC1" w:rsidRDefault="00C60141" w:rsidP="009F1BC1">
            <w:pPr>
              <w:pStyle w:val="a5"/>
              <w:ind w:left="183" w:hanging="183"/>
            </w:pPr>
            <w:r>
              <w:t xml:space="preserve">Να έχει τουλάχιστον έξι </w:t>
            </w:r>
            <w:r>
              <w:rPr>
                <w:lang w:val="en-US"/>
              </w:rPr>
              <w:t>USB</w:t>
            </w:r>
            <w:r w:rsidR="009F1BC1">
              <w:t xml:space="preserve"> </w:t>
            </w:r>
            <w:r>
              <w:t xml:space="preserve"> θύρες</w:t>
            </w:r>
            <w:r w:rsidR="009F1BC1">
              <w:t xml:space="preserve"> με υποστήριξη </w:t>
            </w:r>
            <w:r w:rsidR="009F1BC1">
              <w:rPr>
                <w:lang w:val="en-US"/>
              </w:rPr>
              <w:t>USB</w:t>
            </w:r>
            <w:r w:rsidR="009F1BC1" w:rsidRPr="009F1BC1">
              <w:t xml:space="preserve">3 </w:t>
            </w:r>
            <w:r w:rsidR="009F1BC1">
              <w:t>σε τουλάχιστον 2 από αυτές</w:t>
            </w:r>
          </w:p>
          <w:p w:rsidR="001B0806" w:rsidRDefault="001B0806" w:rsidP="009F1BC1">
            <w:pPr>
              <w:pStyle w:val="a5"/>
              <w:ind w:left="183" w:hanging="183"/>
            </w:pPr>
            <w:r>
              <w:t xml:space="preserve">Να έχει δυνατότητα σύνδεσης τουλάχιστον 4 SATA Ι ή ΙΙ </w:t>
            </w:r>
            <w:r w:rsidR="009F1BC1">
              <w:t>ή ΙΙΙ 6</w:t>
            </w:r>
            <w:r>
              <w:t xml:space="preserve">Gb/s </w:t>
            </w:r>
            <w:r w:rsidR="009F1BC1">
              <w:t>συσκευών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E373AA" w:rsidRDefault="00E373AA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D345F1" w:rsidRDefault="00C60141" w:rsidP="007E5937">
            <w:pPr>
              <w:snapToGrid w:val="0"/>
              <w:ind w:right="-58"/>
              <w:jc w:val="center"/>
              <w:rPr>
                <w:lang w:val="en-GB"/>
              </w:rPr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A56BB8" w:rsidRPr="007B7208" w:rsidRDefault="00C60141" w:rsidP="00A56BB8">
            <w:pPr>
              <w:pStyle w:val="a5"/>
              <w:snapToGrid w:val="0"/>
              <w:ind w:left="183" w:hanging="183"/>
            </w:pPr>
            <w:r>
              <w:t>Επεξεργαστής</w:t>
            </w:r>
            <w:r w:rsidRPr="00B66120">
              <w:t xml:space="preserve"> (</w:t>
            </w:r>
            <w:r>
              <w:rPr>
                <w:lang w:val="en-US"/>
              </w:rPr>
              <w:t>CPU</w:t>
            </w:r>
            <w:r w:rsidRPr="00B66120">
              <w:rPr>
                <w:b/>
              </w:rPr>
              <w:t xml:space="preserve">) </w:t>
            </w:r>
            <w:r w:rsidR="00B66120">
              <w:rPr>
                <w:b/>
                <w:lang w:val="en-US"/>
              </w:rPr>
              <w:t>socket</w:t>
            </w:r>
            <w:r w:rsidR="00B66120" w:rsidRPr="00B66120">
              <w:rPr>
                <w:b/>
              </w:rPr>
              <w:t xml:space="preserve"> </w:t>
            </w:r>
            <w:r w:rsidR="00B66120">
              <w:rPr>
                <w:b/>
                <w:lang w:val="en-US"/>
              </w:rPr>
              <w:t>LGA</w:t>
            </w:r>
            <w:r w:rsidR="00B66120" w:rsidRPr="00B66120">
              <w:rPr>
                <w:b/>
              </w:rPr>
              <w:t>1150</w:t>
            </w:r>
            <w:r w:rsidR="00DE7294" w:rsidRPr="00B66120">
              <w:t xml:space="preserve"> </w:t>
            </w:r>
            <w:r w:rsidR="0026797C" w:rsidRPr="00B66120">
              <w:t xml:space="preserve"> </w:t>
            </w:r>
            <w:r w:rsidR="00B66120">
              <w:t xml:space="preserve">με συχνότητα λειτουργίας </w:t>
            </w:r>
            <w:r w:rsidR="0026797C" w:rsidRPr="00B66120">
              <w:t xml:space="preserve"> &gt;</w:t>
            </w:r>
            <w:r w:rsidR="00A61431" w:rsidRPr="00B66120">
              <w:t xml:space="preserve"> </w:t>
            </w:r>
            <w:r w:rsidR="00A56BB8" w:rsidRPr="00A56BB8">
              <w:t>3</w:t>
            </w:r>
            <w:r w:rsidR="0026797C" w:rsidRPr="00B66120">
              <w:t xml:space="preserve"> </w:t>
            </w:r>
            <w:r w:rsidR="0026797C">
              <w:rPr>
                <w:lang w:val="en-US"/>
              </w:rPr>
              <w:t>Ghz</w:t>
            </w:r>
          </w:p>
          <w:p w:rsidR="00A56BB8" w:rsidRPr="007B7208" w:rsidRDefault="00A56BB8" w:rsidP="00A56BB8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Τεχνολογία Κατασκευής:</w:t>
            </w:r>
            <w:r>
              <w:t xml:space="preserve"> 22nm</w:t>
            </w:r>
          </w:p>
          <w:p w:rsidR="00A56BB8" w:rsidRPr="007B7208" w:rsidRDefault="00A56BB8" w:rsidP="00A56BB8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Core/Threads:</w:t>
            </w:r>
            <w:r>
              <w:t xml:space="preserve"> 4/8</w:t>
            </w:r>
          </w:p>
          <w:p w:rsidR="00A56BB8" w:rsidRPr="007B7208" w:rsidRDefault="00A56BB8" w:rsidP="00A56BB8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Data width:</w:t>
            </w:r>
            <w:r>
              <w:t xml:space="preserve"> 64bit.</w:t>
            </w:r>
          </w:p>
          <w:p w:rsidR="00A56BB8" w:rsidRPr="007B7208" w:rsidRDefault="00A56BB8" w:rsidP="00A56BB8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Τύπος υποστηριζόμενης μνήμης:</w:t>
            </w:r>
            <w:r>
              <w:t xml:space="preserve"> DDR3-1600</w:t>
            </w:r>
          </w:p>
          <w:p w:rsidR="00A56BB8" w:rsidRDefault="00A56BB8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rPr>
                <w:b/>
                <w:bCs/>
              </w:rPr>
              <w:t>Κανάλια</w:t>
            </w:r>
            <w:r w:rsidRPr="007B7208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μνήμης</w:t>
            </w:r>
            <w:r w:rsidRPr="007B7208">
              <w:rPr>
                <w:b/>
                <w:bCs/>
                <w:lang w:val="en-US"/>
              </w:rPr>
              <w:t>:</w:t>
            </w:r>
            <w:r w:rsidRPr="007B7208">
              <w:rPr>
                <w:lang w:val="en-US"/>
              </w:rPr>
              <w:t xml:space="preserve"> 2.</w:t>
            </w:r>
          </w:p>
          <w:p w:rsidR="00C60141" w:rsidRPr="007B7208" w:rsidRDefault="00A56BB8" w:rsidP="00A56BB8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b/>
                <w:bCs/>
                <w:lang w:val="en-US"/>
              </w:rPr>
              <w:t>Thermal Design Power:</w:t>
            </w:r>
            <w:r w:rsidRPr="007B7208">
              <w:rPr>
                <w:lang w:val="en-US"/>
              </w:rPr>
              <w:t xml:space="preserve"> 84W.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Τουλάχιστον</w:t>
            </w:r>
          </w:p>
          <w:p w:rsidR="00C60141" w:rsidRDefault="00C60141" w:rsidP="007E5937">
            <w:pPr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A56BB8" w:rsidRDefault="00A56BB8" w:rsidP="007E5937">
            <w:pPr>
              <w:snapToGrid w:val="0"/>
              <w:ind w:right="-58"/>
              <w:jc w:val="center"/>
            </w:pPr>
            <w:r>
              <w:t xml:space="preserve">Ενδεικτική τεχνολογία </w:t>
            </w:r>
            <w:r>
              <w:rPr>
                <w:lang w:val="en-US"/>
              </w:rPr>
              <w:t>intel</w:t>
            </w:r>
            <w:r w:rsidRPr="00A56BB8">
              <w:t xml:space="preserve"> </w:t>
            </w:r>
            <w:r>
              <w:rPr>
                <w:lang w:val="en-US"/>
              </w:rPr>
              <w:t>core</w:t>
            </w:r>
            <w:r w:rsidRPr="00A56BB8">
              <w:t xml:space="preserve"> </w:t>
            </w:r>
            <w:r>
              <w:rPr>
                <w:lang w:val="en-US"/>
              </w:rPr>
              <w:t>i</w:t>
            </w:r>
            <w:r w:rsidRPr="00A56BB8">
              <w:t>7</w:t>
            </w:r>
          </w:p>
        </w:tc>
      </w:tr>
      <w:tr w:rsidR="00C60141" w:rsidRPr="00D345F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9F1BC1" w:rsidRDefault="00C60141" w:rsidP="009F1BC1">
            <w:pPr>
              <w:pStyle w:val="a5"/>
              <w:snapToGrid w:val="0"/>
              <w:ind w:left="183" w:hanging="183"/>
            </w:pPr>
            <w:r>
              <w:t>Το σύστημα να διαθέτει κάρτα ήχου</w:t>
            </w:r>
            <w:r w:rsidR="00B66120">
              <w:t xml:space="preserve"> High Definition Audio </w:t>
            </w:r>
            <w:r>
              <w:t xml:space="preserve"> </w:t>
            </w:r>
            <w:r w:rsidR="009F1BC1">
              <w:rPr>
                <w:lang w:val="en-US"/>
              </w:rPr>
              <w:t>on</w:t>
            </w:r>
            <w:r w:rsidR="009F1BC1" w:rsidRPr="009F1BC1">
              <w:t xml:space="preserve"> </w:t>
            </w:r>
            <w:r w:rsidR="009F1BC1">
              <w:rPr>
                <w:lang w:val="en-US"/>
              </w:rPr>
              <w:t>board</w:t>
            </w:r>
          </w:p>
          <w:p w:rsidR="00F625D0" w:rsidRPr="00D345F1" w:rsidRDefault="00F625D0" w:rsidP="009F1BC1">
            <w:pPr>
              <w:pStyle w:val="a5"/>
              <w:snapToGrid w:val="0"/>
              <w:ind w:left="183" w:hanging="183"/>
            </w:pPr>
          </w:p>
          <w:p w:rsidR="00C60141" w:rsidRPr="00B66120" w:rsidRDefault="00C60141" w:rsidP="009F1BC1">
            <w:pPr>
              <w:pStyle w:val="a5"/>
              <w:ind w:left="183" w:hanging="183"/>
            </w:pPr>
            <w:r>
              <w:t>Κάρτα</w:t>
            </w:r>
            <w:r w:rsidRPr="00F625D0">
              <w:t xml:space="preserve"> </w:t>
            </w:r>
            <w:r>
              <w:t>Γραφικών</w:t>
            </w:r>
            <w:r w:rsidRPr="00F625D0">
              <w:t xml:space="preserve"> </w:t>
            </w:r>
            <w:r w:rsidR="009F1BC1">
              <w:rPr>
                <w:lang w:val="en-US"/>
              </w:rPr>
              <w:t>on</w:t>
            </w:r>
            <w:r w:rsidR="009F1BC1" w:rsidRPr="00B66120">
              <w:t xml:space="preserve"> </w:t>
            </w:r>
            <w:r w:rsidR="009F1BC1">
              <w:rPr>
                <w:lang w:val="en-US"/>
              </w:rPr>
              <w:t>board</w:t>
            </w:r>
            <w:r w:rsidR="00B66120" w:rsidRPr="00B66120">
              <w:t xml:space="preserve"> </w:t>
            </w:r>
          </w:p>
          <w:p w:rsidR="00C60141" w:rsidRDefault="00C60141" w:rsidP="00B66120">
            <w:pPr>
              <w:pStyle w:val="a5"/>
              <w:ind w:left="183" w:hanging="183"/>
            </w:pPr>
            <w:r>
              <w:t xml:space="preserve">Το δίδυμο κάρτας </w:t>
            </w:r>
            <w:r>
              <w:rPr>
                <w:lang w:val="en-US"/>
              </w:rPr>
              <w:t>video</w:t>
            </w:r>
            <w:r>
              <w:t xml:space="preserve"> και οθόνης θα πρέπει να </w:t>
            </w:r>
            <w:r w:rsidR="00B66120">
              <w:t xml:space="preserve">μπορεί να </w:t>
            </w:r>
            <w:r>
              <w:t>λειτουργεί σε ανάλυση 1</w:t>
            </w:r>
            <w:r w:rsidR="00B66120">
              <w:t>600</w:t>
            </w:r>
            <w:r>
              <w:rPr>
                <w:lang w:val="en-US"/>
              </w:rPr>
              <w:t>x</w:t>
            </w:r>
            <w:r w:rsidR="00B66120">
              <w:t>900</w:t>
            </w:r>
            <w:r>
              <w:t xml:space="preserve"> </w:t>
            </w:r>
            <w:r>
              <w:rPr>
                <w:lang w:val="en-US"/>
              </w:rPr>
              <w:t>True</w:t>
            </w:r>
            <w:r>
              <w:t xml:space="preserve"> </w:t>
            </w:r>
            <w:r>
              <w:rPr>
                <w:lang w:val="en-US"/>
              </w:rPr>
              <w:t>Color</w:t>
            </w:r>
            <w:r>
              <w:t xml:space="preserve"> (32</w:t>
            </w:r>
            <w:r>
              <w:rPr>
                <w:lang w:val="en-US"/>
              </w:rPr>
              <w:t>bit</w:t>
            </w:r>
            <w:r>
              <w:t>)</w:t>
            </w:r>
          </w:p>
          <w:p w:rsidR="00B66120" w:rsidRDefault="00B66120" w:rsidP="00B66120">
            <w:pPr>
              <w:pStyle w:val="a5"/>
              <w:ind w:left="183" w:hanging="183"/>
            </w:pPr>
          </w:p>
          <w:p w:rsidR="002A7CFA" w:rsidRDefault="002A7CFA" w:rsidP="002A7CF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Κάρτα</w:t>
            </w:r>
            <w:r>
              <w:rPr>
                <w:lang w:val="en-US"/>
              </w:rPr>
              <w:t xml:space="preserve"> </w:t>
            </w:r>
            <w:r>
              <w:t>Δικτύου</w:t>
            </w:r>
            <w:r>
              <w:rPr>
                <w:lang w:val="en-US"/>
              </w:rPr>
              <w:t xml:space="preserve"> (LAN Card) PCI Ethernet 10/100/1000 BaseTX  on board</w:t>
            </w:r>
          </w:p>
          <w:p w:rsidR="002A7CFA" w:rsidRPr="00D345F1" w:rsidRDefault="002A7CFA" w:rsidP="002A7CFA">
            <w:pPr>
              <w:pStyle w:val="a5"/>
              <w:ind w:left="183" w:hanging="183"/>
            </w:pPr>
            <w:r>
              <w:t>Να</w:t>
            </w:r>
            <w:r w:rsidRPr="00D345F1">
              <w:t xml:space="preserve"> </w:t>
            </w:r>
            <w:r>
              <w:t>υποστηρίζει</w:t>
            </w:r>
            <w:r w:rsidRPr="00D345F1">
              <w:t xml:space="preserve"> </w:t>
            </w:r>
            <w:r>
              <w:rPr>
                <w:lang w:val="en-US"/>
              </w:rPr>
              <w:t>Auto</w:t>
            </w:r>
            <w:r w:rsidRPr="00D345F1">
              <w:t>-</w:t>
            </w:r>
            <w:r>
              <w:rPr>
                <w:lang w:val="en-US"/>
              </w:rPr>
              <w:t>sense</w:t>
            </w:r>
            <w:r w:rsidRPr="00D345F1">
              <w:t xml:space="preserve"> 10 / 100 </w:t>
            </w:r>
            <w:r w:rsidRPr="002A7CFA">
              <w:t>/ 1000</w:t>
            </w:r>
            <w:r>
              <w:rPr>
                <w:lang w:val="en-US"/>
              </w:rPr>
              <w:t>Mbps</w:t>
            </w:r>
          </w:p>
          <w:p w:rsidR="002A7CFA" w:rsidRPr="00D345F1" w:rsidRDefault="002A7CFA" w:rsidP="002A7CFA">
            <w:pPr>
              <w:pStyle w:val="a5"/>
              <w:ind w:left="183" w:hanging="183"/>
            </w:pPr>
            <w:r>
              <w:t xml:space="preserve">Να έχει κατ΄ ελάχιστο </w:t>
            </w:r>
            <w:r>
              <w:rPr>
                <w:lang w:val="en-US"/>
              </w:rPr>
              <w:t>RJ</w:t>
            </w:r>
            <w:r>
              <w:t>45/</w:t>
            </w:r>
            <w:r>
              <w:rPr>
                <w:lang w:val="en-US"/>
              </w:rPr>
              <w:t>UTP</w:t>
            </w:r>
            <w:r>
              <w:t xml:space="preserve"> </w:t>
            </w:r>
            <w:r>
              <w:rPr>
                <w:lang w:val="en-US"/>
              </w:rPr>
              <w:t>Connection</w:t>
            </w:r>
          </w:p>
          <w:p w:rsidR="002A7CFA" w:rsidRDefault="002A7CFA" w:rsidP="002A7CFA">
            <w:pPr>
              <w:pStyle w:val="a5"/>
              <w:ind w:left="183" w:hanging="183"/>
            </w:pPr>
            <w:r>
              <w:t>Να υποστηρίζει ‘</w:t>
            </w:r>
            <w:r>
              <w:rPr>
                <w:lang w:val="en-US"/>
              </w:rPr>
              <w:t>Wake</w:t>
            </w:r>
            <w:r>
              <w:t xml:space="preserve"> </w:t>
            </w:r>
            <w:r>
              <w:rPr>
                <w:lang w:val="en-US"/>
              </w:rPr>
              <w:t>On</w:t>
            </w:r>
            <w:r>
              <w:t xml:space="preserve"> </w:t>
            </w:r>
            <w:r>
              <w:rPr>
                <w:lang w:val="en-US"/>
              </w:rPr>
              <w:t>Lan</w:t>
            </w:r>
            <w:r>
              <w:t xml:space="preserve">’ </w:t>
            </w:r>
          </w:p>
          <w:p w:rsidR="002A7CFA" w:rsidRPr="002A7CFA" w:rsidRDefault="002A7CFA" w:rsidP="002A7CFA">
            <w:pPr>
              <w:pStyle w:val="a5"/>
              <w:ind w:left="183" w:hanging="183"/>
              <w:rPr>
                <w:lang w:val="en-US"/>
              </w:rPr>
            </w:pPr>
            <w:r>
              <w:rPr>
                <w:lang w:val="en-US"/>
              </w:rPr>
              <w:t>Led</w:t>
            </w:r>
            <w:r w:rsidRPr="001B0806">
              <w:rPr>
                <w:lang w:val="en-GB"/>
              </w:rPr>
              <w:t xml:space="preserve"> </w:t>
            </w:r>
            <w:r>
              <w:t>ενδείξεις</w:t>
            </w:r>
            <w:r w:rsidRPr="001B0806">
              <w:rPr>
                <w:lang w:val="en-GB"/>
              </w:rPr>
              <w:t xml:space="preserve"> </w:t>
            </w:r>
            <w:r>
              <w:t>για</w:t>
            </w:r>
            <w:r w:rsidRPr="001B0806">
              <w:rPr>
                <w:lang w:val="en-GB"/>
              </w:rPr>
              <w:t xml:space="preserve"> </w:t>
            </w:r>
            <w:r>
              <w:rPr>
                <w:lang w:val="en-US"/>
              </w:rPr>
              <w:t>Link</w:t>
            </w:r>
            <w:r w:rsidRPr="001B0806">
              <w:rPr>
                <w:lang w:val="en-GB"/>
              </w:rPr>
              <w:t xml:space="preserve"> , </w:t>
            </w:r>
            <w:r>
              <w:rPr>
                <w:lang w:val="en-US"/>
              </w:rPr>
              <w:t>Activity</w:t>
            </w:r>
            <w:r w:rsidRPr="001B0806">
              <w:rPr>
                <w:lang w:val="en-GB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ΝΑΙ</w:t>
            </w:r>
          </w:p>
          <w:p w:rsidR="00F625D0" w:rsidRDefault="00F625D0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F625D0" w:rsidRDefault="00F625D0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2A7CFA" w:rsidRDefault="002A7CFA" w:rsidP="007E5937">
            <w:pPr>
              <w:snapToGrid w:val="0"/>
              <w:ind w:right="-58"/>
              <w:jc w:val="center"/>
            </w:pPr>
            <w:r>
              <w:t>ΝΑΙ</w:t>
            </w:r>
          </w:p>
          <w:p w:rsidR="002A7CFA" w:rsidRPr="002A7CFA" w:rsidRDefault="002A7CFA" w:rsidP="002A7CFA"/>
          <w:p w:rsidR="002A7CFA" w:rsidRPr="002A7CFA" w:rsidRDefault="002A7CFA" w:rsidP="002A7CFA"/>
          <w:p w:rsidR="002A7CFA" w:rsidRDefault="002A7CFA" w:rsidP="002A7CFA"/>
          <w:p w:rsidR="00F625D0" w:rsidRPr="002A7CFA" w:rsidRDefault="002A7CFA" w:rsidP="002A7CFA">
            <w:pPr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B66120" w:rsidRDefault="00B66120" w:rsidP="007E5937">
            <w:pPr>
              <w:snapToGrid w:val="0"/>
              <w:ind w:right="-58"/>
              <w:jc w:val="center"/>
            </w:pPr>
            <w:r>
              <w:t>Ενσωματωμένες δυνατότητες στη μητρική κάρτα</w:t>
            </w: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370C8B" w:rsidRDefault="00C60141" w:rsidP="009F1BC1">
            <w:pPr>
              <w:pStyle w:val="a5"/>
              <w:snapToGrid w:val="0"/>
              <w:ind w:left="183" w:hanging="183"/>
            </w:pPr>
            <w:r>
              <w:t>Μνήμη (</w:t>
            </w:r>
            <w:r>
              <w:rPr>
                <w:lang w:val="en-US"/>
              </w:rPr>
              <w:t>RAM</w:t>
            </w:r>
            <w:r>
              <w:t xml:space="preserve">)  </w:t>
            </w:r>
            <w:r w:rsidRPr="00370C8B">
              <w:t xml:space="preserve">Κατ΄ ελάχιστο </w:t>
            </w:r>
            <w:r w:rsidR="00B66120" w:rsidRPr="00370C8B">
              <w:t xml:space="preserve">4 </w:t>
            </w:r>
            <w:r w:rsidR="00B66120" w:rsidRPr="00370C8B">
              <w:rPr>
                <w:lang w:val="en-US"/>
              </w:rPr>
              <w:t>G</w:t>
            </w:r>
            <w:r w:rsidRPr="00370C8B">
              <w:t>Β</w:t>
            </w:r>
            <w:r w:rsidR="00B66120" w:rsidRPr="00370C8B">
              <w:t xml:space="preserve"> </w:t>
            </w:r>
            <w:r w:rsidRPr="00370C8B">
              <w:t xml:space="preserve"> </w:t>
            </w:r>
            <w:r w:rsidRPr="00370C8B">
              <w:rPr>
                <w:lang w:val="en-US"/>
              </w:rPr>
              <w:t>DDRRAM</w:t>
            </w:r>
            <w:r w:rsidR="00F625D0" w:rsidRPr="00370C8B">
              <w:t>3</w:t>
            </w:r>
            <w:r w:rsidR="0026797C" w:rsidRPr="00370C8B">
              <w:t xml:space="preserve"> </w:t>
            </w:r>
            <w:r w:rsidRPr="00370C8B">
              <w:t xml:space="preserve">ταχύτητας </w:t>
            </w:r>
            <w:r w:rsidR="00F625D0" w:rsidRPr="00370C8B">
              <w:t>1</w:t>
            </w:r>
            <w:r w:rsidR="009D7071" w:rsidRPr="00370C8B">
              <w:t>600</w:t>
            </w:r>
            <w:r w:rsidRPr="00370C8B">
              <w:rPr>
                <w:lang w:val="en-US"/>
              </w:rPr>
              <w:t>MHz</w:t>
            </w:r>
            <w:r w:rsidR="009D7071" w:rsidRPr="00370C8B">
              <w:t xml:space="preserve"> </w:t>
            </w:r>
            <w:r w:rsidR="009D7071" w:rsidRPr="00370C8B">
              <w:rPr>
                <w:lang w:val="en-US"/>
              </w:rPr>
              <w:t>pc</w:t>
            </w:r>
            <w:r w:rsidR="009D7071" w:rsidRPr="00370C8B">
              <w:t>3-12800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 w:rsidRPr="00370C8B">
              <w:t xml:space="preserve">H μνήμη θα πρέπει να προσφερθεί σε δύο(2) </w:t>
            </w:r>
            <w:r w:rsidRPr="00370C8B">
              <w:rPr>
                <w:lang w:val="en-US"/>
              </w:rPr>
              <w:t>module</w:t>
            </w:r>
            <w:r w:rsidR="00F625D0" w:rsidRPr="00370C8B">
              <w:rPr>
                <w:lang w:val="en-US"/>
              </w:rPr>
              <w:t>s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B82652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</w:t>
            </w:r>
            <w:r w:rsidR="00B66120">
              <w:rPr>
                <w:lang w:val="en-US"/>
              </w:rPr>
              <w:t>4</w:t>
            </w:r>
            <w:r w:rsidR="00C60141">
              <w:t xml:space="preserve"> </w:t>
            </w:r>
            <w:r w:rsidR="00B66120">
              <w:rPr>
                <w:lang w:val="en-US"/>
              </w:rPr>
              <w:t>G</w:t>
            </w:r>
            <w:r w:rsidR="00C60141">
              <w:t>B</w:t>
            </w:r>
          </w:p>
          <w:p w:rsidR="00C60141" w:rsidRDefault="00C60141" w:rsidP="009D7071">
            <w:pPr>
              <w:ind w:right="-58"/>
              <w:jc w:val="center"/>
              <w:rPr>
                <w:lang w:val="en-US"/>
              </w:rPr>
            </w:pPr>
            <w:r>
              <w:t xml:space="preserve">στα </w:t>
            </w:r>
            <w:r w:rsidR="00F625D0">
              <w:rPr>
                <w:lang w:val="en-US"/>
              </w:rPr>
              <w:t>1</w:t>
            </w:r>
            <w:r w:rsidR="009D7071">
              <w:rPr>
                <w:lang w:val="en-US"/>
              </w:rPr>
              <w:t>600</w:t>
            </w:r>
            <w:r>
              <w:t xml:space="preserve"> ΜΗ</w:t>
            </w:r>
            <w:r>
              <w:rPr>
                <w:lang w:val="en-US"/>
              </w:rPr>
              <w:t>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Pr="00A56BB8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  <w:rPr>
                <w:lang w:val="en-GB"/>
              </w:rPr>
            </w:pPr>
            <w:r>
              <w:lastRenderedPageBreak/>
              <w:t>Α</w:t>
            </w:r>
            <w:r>
              <w:rPr>
                <w:lang w:val="en-GB"/>
              </w:rPr>
              <w:t>.6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B66120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Δύο</w:t>
            </w:r>
            <w:r w:rsidRPr="00B66120">
              <w:rPr>
                <w:lang w:val="en-US"/>
              </w:rPr>
              <w:t xml:space="preserve"> (2) </w:t>
            </w:r>
            <w:r w:rsidR="00C60141">
              <w:t>Σκληρ</w:t>
            </w:r>
            <w:r>
              <w:t>οί</w:t>
            </w:r>
            <w:r w:rsidR="00C60141">
              <w:rPr>
                <w:lang w:val="en-GB"/>
              </w:rPr>
              <w:t xml:space="preserve"> </w:t>
            </w:r>
            <w:r w:rsidR="00C60141">
              <w:t>Δίσκο</w:t>
            </w:r>
            <w:r>
              <w:t>ι</w:t>
            </w:r>
            <w:r w:rsidR="00C60141">
              <w:rPr>
                <w:lang w:val="en-GB"/>
              </w:rPr>
              <w:t xml:space="preserve"> (</w:t>
            </w:r>
            <w:r w:rsidR="00C60141">
              <w:rPr>
                <w:lang w:val="en-US"/>
              </w:rPr>
              <w:t>Hard</w:t>
            </w:r>
            <w:r w:rsidR="00C60141">
              <w:rPr>
                <w:lang w:val="en-GB"/>
              </w:rPr>
              <w:t xml:space="preserve"> </w:t>
            </w:r>
            <w:r w:rsidR="00C60141">
              <w:rPr>
                <w:lang w:val="en-US"/>
              </w:rPr>
              <w:t>Disk</w:t>
            </w:r>
            <w:r w:rsidR="00C60141">
              <w:rPr>
                <w:lang w:val="en-GB"/>
              </w:rPr>
              <w:t xml:space="preserve"> </w:t>
            </w:r>
            <w:r w:rsidR="00C60141">
              <w:rPr>
                <w:lang w:val="en-US"/>
              </w:rPr>
              <w:t>Drive</w:t>
            </w:r>
            <w:r>
              <w:rPr>
                <w:lang w:val="en-US"/>
              </w:rPr>
              <w:t>s</w:t>
            </w:r>
            <w:r w:rsidR="00C60141">
              <w:rPr>
                <w:lang w:val="en-GB"/>
              </w:rPr>
              <w:t xml:space="preserve">) </w:t>
            </w:r>
            <w:r w:rsidR="00C60141">
              <w:rPr>
                <w:lang w:val="en-US"/>
              </w:rPr>
              <w:t>SATA</w:t>
            </w:r>
            <w:r w:rsidR="00F625D0">
              <w:rPr>
                <w:lang w:val="en-US"/>
              </w:rPr>
              <w:t xml:space="preserve"> I</w:t>
            </w:r>
            <w:r>
              <w:rPr>
                <w:lang w:val="en-US"/>
              </w:rPr>
              <w:t>I</w:t>
            </w:r>
            <w:r w:rsidR="00F625D0">
              <w:rPr>
                <w:lang w:val="en-US"/>
              </w:rPr>
              <w:t>I</w:t>
            </w:r>
            <w:r w:rsidR="00C60141">
              <w:rPr>
                <w:lang w:val="en-US"/>
              </w:rPr>
              <w:t xml:space="preserve"> Interface</w:t>
            </w:r>
            <w:r w:rsidR="00A56BB8">
              <w:rPr>
                <w:lang w:val="en-US"/>
              </w:rPr>
              <w:t xml:space="preserve"> 6Gb/s.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>Να υποστηρίζ</w:t>
            </w:r>
            <w:r w:rsidR="00B66120">
              <w:t>ουν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.</w:t>
            </w:r>
            <w:r>
              <w:rPr>
                <w:lang w:val="en-US"/>
              </w:rPr>
              <w:t>M</w:t>
            </w:r>
            <w:r>
              <w:t>.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lang w:val="en-US"/>
              </w:rPr>
              <w:t>T</w:t>
            </w:r>
            <w:r>
              <w:t>.</w:t>
            </w:r>
          </w:p>
          <w:p w:rsidR="00C60141" w:rsidRDefault="0026797C" w:rsidP="009F1BC1">
            <w:pPr>
              <w:pStyle w:val="a5"/>
              <w:ind w:left="183" w:hanging="183"/>
            </w:pPr>
            <w:r>
              <w:t xml:space="preserve">Κατ΄ ελάχιστο </w:t>
            </w:r>
            <w:r w:rsidR="00F625D0" w:rsidRPr="007B7208">
              <w:t>5</w:t>
            </w:r>
            <w:r w:rsidR="00B66120" w:rsidRPr="007B7208">
              <w:t>0</w:t>
            </w:r>
            <w:r w:rsidR="00F625D0" w:rsidRPr="007B7208">
              <w:t>0</w:t>
            </w:r>
            <w:r w:rsidR="00C60141">
              <w:rPr>
                <w:lang w:val="en-US"/>
              </w:rPr>
              <w:t>GB</w:t>
            </w:r>
            <w:r w:rsidR="00C60141">
              <w:t xml:space="preserve"> χωρητικότητα </w:t>
            </w:r>
            <w:r w:rsidR="00B66120">
              <w:t>έκαστος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>
              <w:t>Ταχύτητα περιστροφής τουλάχιστον 7200</w:t>
            </w:r>
            <w:r>
              <w:rPr>
                <w:lang w:val="en-US"/>
              </w:rPr>
              <w:t>rpm</w:t>
            </w:r>
          </w:p>
          <w:p w:rsidR="00C60141" w:rsidRDefault="00A56BB8" w:rsidP="009F1BC1">
            <w:pPr>
              <w:pStyle w:val="a5"/>
              <w:ind w:left="183" w:hanging="183"/>
              <w:rPr>
                <w:lang w:val="en-US"/>
              </w:rPr>
            </w:pPr>
            <w:r>
              <w:t xml:space="preserve">Κατ΄ ελάχιστο </w:t>
            </w:r>
            <w:r>
              <w:rPr>
                <w:lang w:val="en-US"/>
              </w:rPr>
              <w:t>32</w:t>
            </w:r>
            <w:r w:rsidR="00C60141">
              <w:t xml:space="preserve">ΜΒ </w:t>
            </w:r>
            <w:r w:rsidR="00C60141">
              <w:rPr>
                <w:lang w:val="en-US"/>
              </w:rPr>
              <w:t>Cache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B66120" w:rsidP="00B66120">
            <w:pPr>
              <w:snapToGrid w:val="0"/>
              <w:ind w:right="-58"/>
              <w:jc w:val="center"/>
            </w:pPr>
            <w:r>
              <w:rPr>
                <w:lang w:val="en-US"/>
              </w:rPr>
              <w:t xml:space="preserve">(2x) </w:t>
            </w:r>
            <w:r w:rsidR="0026797C">
              <w:rPr>
                <w:lang w:val="en-US"/>
              </w:rPr>
              <w:t>&gt;</w:t>
            </w:r>
            <w:r w:rsidR="00B82652">
              <w:rPr>
                <w:lang w:val="en-US"/>
              </w:rPr>
              <w:t>=</w:t>
            </w:r>
            <w:r w:rsidR="00F625D0">
              <w:rPr>
                <w:lang w:val="en-US"/>
              </w:rPr>
              <w:t>5</w:t>
            </w:r>
            <w:r>
              <w:rPr>
                <w:lang w:val="en-US"/>
              </w:rPr>
              <w:t>0</w:t>
            </w:r>
            <w:r w:rsidR="00C60141">
              <w:t>0 GΒ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BE20B3" w:rsidRDefault="00C60141" w:rsidP="009F1BC1">
            <w:pPr>
              <w:pStyle w:val="a5"/>
              <w:snapToGrid w:val="0"/>
              <w:ind w:left="183" w:hanging="183"/>
            </w:pPr>
            <w:r>
              <w:t>Πληκτρολόγιο (</w:t>
            </w:r>
            <w:r>
              <w:rPr>
                <w:lang w:val="en-US"/>
              </w:rPr>
              <w:t>Keyboard</w:t>
            </w:r>
            <w:r>
              <w:t>) , κατ΄ ελάχιστο 102/104 πλήκτρων, ‘τύπου’ (διάταξης πλήκτρων) ‘</w:t>
            </w:r>
            <w:r>
              <w:rPr>
                <w:lang w:val="en-US"/>
              </w:rPr>
              <w:t>QWERTY</w:t>
            </w:r>
            <w:r>
              <w:t>..’, με μόνιμη αποτύπωση Ελληνικών και Λατινικών χαρακτήρων σε κάθε πλήκτρο</w:t>
            </w:r>
            <w:r w:rsidR="00BE20B3">
              <w:t xml:space="preserve"> καθώς και δυνατότητα ασύρματης σύνδεσης(</w:t>
            </w:r>
            <w:r w:rsidR="00BE20B3">
              <w:rPr>
                <w:lang w:val="en-US"/>
              </w:rPr>
              <w:t>wireless</w:t>
            </w:r>
            <w:r w:rsidR="00BE20B3" w:rsidRPr="00BE20B3">
              <w:t xml:space="preserve"> </w:t>
            </w:r>
            <w:r>
              <w:t xml:space="preserve"> </w:t>
            </w:r>
            <w:r>
              <w:rPr>
                <w:lang w:val="en-US"/>
              </w:rPr>
              <w:t>interface</w:t>
            </w:r>
            <w:r w:rsidR="00BE20B3" w:rsidRPr="00BE20B3">
              <w:t>).</w:t>
            </w:r>
          </w:p>
          <w:p w:rsidR="00BE20B3" w:rsidRPr="007B7208" w:rsidRDefault="00BE20B3" w:rsidP="009F1BC1">
            <w:pPr>
              <w:pStyle w:val="a5"/>
              <w:snapToGrid w:val="0"/>
              <w:ind w:left="183" w:hanging="183"/>
            </w:pPr>
          </w:p>
          <w:p w:rsidR="00C94F61" w:rsidRDefault="00C60141" w:rsidP="009F1BC1">
            <w:pPr>
              <w:pStyle w:val="a5"/>
              <w:ind w:left="183" w:hanging="183"/>
            </w:pPr>
            <w:r>
              <w:t>Ποντίκι (</w:t>
            </w:r>
            <w:r>
              <w:rPr>
                <w:lang w:val="en-US"/>
              </w:rPr>
              <w:t>Mouse</w:t>
            </w:r>
            <w:r>
              <w:t xml:space="preserve">): Τεχνολογίας οπτικής αναγνώρισης θέσης (ενδεικτική τεχνολογία: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Intellieye</w:t>
            </w:r>
            <w:r>
              <w:t xml:space="preserve"> ή αντίστοιχο), με δυνατότητα </w:t>
            </w:r>
            <w:r w:rsidR="00C94F61">
              <w:t>ασύρματης σύνδεσης</w:t>
            </w:r>
          </w:p>
          <w:p w:rsidR="00B66120" w:rsidRDefault="00B66120" w:rsidP="009F1BC1">
            <w:pPr>
              <w:pStyle w:val="a5"/>
              <w:ind w:left="183" w:hanging="183"/>
            </w:pPr>
          </w:p>
          <w:p w:rsidR="00C60141" w:rsidRPr="00BE20B3" w:rsidRDefault="00C60141" w:rsidP="00A56BB8">
            <w:pPr>
              <w:pStyle w:val="a5"/>
              <w:ind w:left="183" w:hanging="183"/>
            </w:pPr>
            <w:r>
              <w:t xml:space="preserve">Δύο εξωτερικά ηχεία 5W RMS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BE20B3" w:rsidRDefault="00BE20B3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C94F61" w:rsidRDefault="00BE20B3" w:rsidP="00BE20B3">
            <w:pPr>
              <w:snapToGrid w:val="0"/>
              <w:ind w:right="-58"/>
            </w:pPr>
            <w:r>
              <w:rPr>
                <w:lang w:val="en-US"/>
              </w:rPr>
              <w:t xml:space="preserve">      </w:t>
            </w:r>
            <w:r w:rsidR="00C94F61">
              <w:t>ΝΑΙ</w:t>
            </w: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7E5937">
            <w:pPr>
              <w:snapToGrid w:val="0"/>
              <w:ind w:right="-58"/>
              <w:jc w:val="center"/>
            </w:pPr>
          </w:p>
          <w:p w:rsidR="00C94F61" w:rsidRDefault="00C94F61" w:rsidP="00B66120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</w:t>
            </w:r>
            <w:r>
              <w:rPr>
                <w:lang w:val="en-US"/>
              </w:rPr>
              <w:t>.8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9F1BC1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Οδηγός</w:t>
            </w:r>
            <w:r>
              <w:rPr>
                <w:lang w:val="en-US"/>
              </w:rPr>
              <w:t xml:space="preserve"> DVD recorder dual layer (DVD-Drive)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>Τουλάχιστον 40</w:t>
            </w:r>
            <w:r>
              <w:rPr>
                <w:lang w:val="en-US"/>
              </w:rPr>
              <w:t>x</w:t>
            </w:r>
            <w:r>
              <w:t xml:space="preserve"> ταχύτητα ανάγνωσης </w:t>
            </w:r>
            <w:r>
              <w:rPr>
                <w:lang w:val="en-US"/>
              </w:rPr>
              <w:t>CD</w:t>
            </w:r>
            <w:r>
              <w:t xml:space="preserve">  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>
              <w:t>Τουλάχιστον 12</w:t>
            </w:r>
            <w:r>
              <w:rPr>
                <w:lang w:val="en-US"/>
              </w:rPr>
              <w:t>x</w:t>
            </w:r>
            <w:r>
              <w:t xml:space="preserve"> ταχύτητα ανάγνωσης </w:t>
            </w:r>
            <w:r>
              <w:rPr>
                <w:lang w:val="en-US"/>
              </w:rPr>
              <w:t>DVD</w:t>
            </w:r>
          </w:p>
          <w:p w:rsidR="00C60141" w:rsidRPr="007B7208" w:rsidRDefault="00C60141" w:rsidP="009F1BC1">
            <w:pPr>
              <w:pStyle w:val="a5"/>
              <w:ind w:left="183" w:hanging="183"/>
            </w:pPr>
            <w:r>
              <w:t xml:space="preserve">Να έχει </w:t>
            </w:r>
            <w:r>
              <w:rPr>
                <w:lang w:val="en-US"/>
              </w:rPr>
              <w:t>Interface</w:t>
            </w:r>
            <w:r w:rsidR="00272874" w:rsidRPr="007B7208">
              <w:t xml:space="preserve"> </w:t>
            </w:r>
            <w:r w:rsidR="00272874">
              <w:rPr>
                <w:lang w:val="en-US"/>
              </w:rPr>
              <w:t>SATA</w:t>
            </w:r>
          </w:p>
          <w:p w:rsidR="00C60141" w:rsidRPr="00D345F1" w:rsidRDefault="00C60141" w:rsidP="009F1BC1">
            <w:pPr>
              <w:pStyle w:val="a5"/>
              <w:ind w:left="183" w:hanging="183"/>
            </w:pPr>
            <w:r>
              <w:t>Τουλάχιστον ταχύτητα εγγραφής 8</w:t>
            </w:r>
            <w:r>
              <w:rPr>
                <w:lang w:val="en-US"/>
              </w:rPr>
              <w:t>x</w:t>
            </w:r>
            <w:r>
              <w:t xml:space="preserve"> σε </w:t>
            </w:r>
            <w:r>
              <w:rPr>
                <w:lang w:val="en-US"/>
              </w:rPr>
              <w:t>DVD</w:t>
            </w:r>
            <w:r>
              <w:t xml:space="preserve"> και 40χ σε </w:t>
            </w:r>
            <w:r>
              <w:rPr>
                <w:lang w:val="en-US"/>
              </w:rPr>
              <w:t>CD</w:t>
            </w:r>
          </w:p>
          <w:p w:rsidR="00C60141" w:rsidRPr="007B7208" w:rsidRDefault="00C60141" w:rsidP="00B66120">
            <w:pPr>
              <w:pStyle w:val="a5"/>
              <w:ind w:left="183" w:hanging="183"/>
            </w:pPr>
            <w:r>
              <w:t>Τουλάχιστον ταχύτητα επανεγγραφής 4</w:t>
            </w:r>
            <w:r>
              <w:rPr>
                <w:lang w:val="en-US"/>
              </w:rPr>
              <w:t>x</w:t>
            </w:r>
            <w:r>
              <w:t xml:space="preserve"> σε </w:t>
            </w:r>
            <w:r>
              <w:rPr>
                <w:lang w:val="en-US"/>
              </w:rPr>
              <w:t>DVD</w:t>
            </w:r>
            <w:r>
              <w:t xml:space="preserve"> και 16χ σε </w:t>
            </w:r>
            <w:r>
              <w:rPr>
                <w:lang w:val="en-US"/>
              </w:rPr>
              <w:t>CD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C167E9" w:rsidRDefault="00C60141" w:rsidP="007E5937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</w:t>
            </w:r>
            <w:r w:rsidR="00F531A0">
              <w:rPr>
                <w:lang w:val="en-US"/>
              </w:rPr>
              <w:t>9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1B3C30" w:rsidRDefault="00C60141" w:rsidP="009F1BC1">
            <w:pPr>
              <w:pStyle w:val="a5"/>
              <w:snapToGrid w:val="0"/>
              <w:ind w:left="183" w:hanging="183"/>
            </w:pPr>
            <w:r>
              <w:t>Λειτουργικό</w:t>
            </w:r>
            <w:r w:rsidRPr="001B3C30">
              <w:t xml:space="preserve"> </w:t>
            </w:r>
            <w:r>
              <w:t>σύστημα</w:t>
            </w:r>
            <w:r w:rsidRPr="001B3C30">
              <w:t xml:space="preserve"> </w:t>
            </w:r>
            <w:r w:rsidR="001B3C30">
              <w:t>MICROSOFT WINDOWS 7 PROFESSIONAL 64-BIT GREEK 1PK DSP</w:t>
            </w:r>
            <w:r w:rsidR="001B3C30" w:rsidRPr="001B3C30">
              <w:t xml:space="preserve"> </w:t>
            </w:r>
            <w:r>
              <w:t>προεγκατεστημένο</w:t>
            </w:r>
            <w:r w:rsidRPr="001B3C30">
              <w:t xml:space="preserve">, </w:t>
            </w:r>
            <w:r>
              <w:t>μαζί</w:t>
            </w:r>
            <w:r w:rsidRPr="001B3C30">
              <w:t xml:space="preserve"> </w:t>
            </w:r>
            <w:r>
              <w:t>με</w:t>
            </w:r>
            <w:r w:rsidRPr="001B3C30">
              <w:t xml:space="preserve"> </w:t>
            </w:r>
            <w:r>
              <w:t>τα</w:t>
            </w:r>
            <w:r w:rsidRPr="001B3C30">
              <w:t xml:space="preserve"> </w:t>
            </w:r>
            <w:r>
              <w:t>μέσα</w:t>
            </w:r>
            <w:r w:rsidRPr="001B3C30">
              <w:t xml:space="preserve"> </w:t>
            </w:r>
            <w:r>
              <w:t>εγκατάστασης</w:t>
            </w:r>
            <w:r w:rsidRPr="001B3C30"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D425CA" w:rsidRDefault="00D425CA" w:rsidP="007E5937">
            <w:pPr>
              <w:snapToGrid w:val="0"/>
              <w:ind w:right="-58"/>
              <w:jc w:val="center"/>
              <w:rPr>
                <w:sz w:val="22"/>
                <w:szCs w:val="22"/>
              </w:rPr>
            </w:pPr>
            <w:r w:rsidRPr="00D425CA">
              <w:rPr>
                <w:sz w:val="22"/>
                <w:szCs w:val="22"/>
              </w:rPr>
              <w:t xml:space="preserve">Υποχρεωτικό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Pr="00C167E9" w:rsidRDefault="00C60141" w:rsidP="00370C8B">
            <w:pPr>
              <w:snapToGrid w:val="0"/>
              <w:ind w:right="-58"/>
              <w:jc w:val="both"/>
              <w:rPr>
                <w:lang w:val="en-US"/>
              </w:rPr>
            </w:pPr>
            <w:r>
              <w:t>Α.1</w:t>
            </w:r>
            <w:r w:rsidR="00370C8B">
              <w:t>0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9F1BC1">
            <w:pPr>
              <w:pStyle w:val="a5"/>
              <w:snapToGrid w:val="0"/>
              <w:ind w:left="183" w:hanging="183"/>
            </w:pPr>
            <w:r>
              <w:t xml:space="preserve">Η Τεχνική προσφορά πρέπει να περιλαμβάνει εγχειρίδια (αντίγραφα) για όλες τις συσκευές (Motherboard, cards, HDD, κλπ)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B66120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60141" w:rsidRDefault="00C60141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fr-FR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60141" w:rsidRDefault="00C60141" w:rsidP="009F1BC1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 Η/Υ</w:t>
            </w:r>
          </w:p>
        </w:tc>
      </w:tr>
      <w:tr w:rsidR="00C60141" w:rsidTr="00370C8B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both"/>
            </w:pPr>
            <w:r>
              <w:t>Α.Π.1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C60141" w:rsidP="009F1BC1">
            <w:pPr>
              <w:pStyle w:val="a5"/>
              <w:snapToGrid w:val="0"/>
              <w:ind w:left="183" w:hanging="183"/>
            </w:pPr>
            <w:r>
              <w:t xml:space="preserve">Εγγύηση καλής λειτουργίας. 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 xml:space="preserve">Η εγγύηση θα καλύπτει το </w:t>
            </w:r>
            <w:r>
              <w:rPr>
                <w:lang w:val="en-US"/>
              </w:rPr>
              <w:t>Hardware</w:t>
            </w:r>
            <w:r>
              <w:t xml:space="preserve"> αλλά και την επανεγκατάσταση του λειτουργικού συστήματος σε περίπτωση που αυτή καταστραφεί σαν συνέπεια βλάβης ή καταστροφής του Hardware.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A9479B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2</w:t>
            </w:r>
            <w:r w:rsidR="00C60141">
              <w:t xml:space="preserve"> χρόνια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370C8B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C60141" w:rsidP="00370C8B">
            <w:pPr>
              <w:snapToGrid w:val="0"/>
              <w:ind w:right="-58"/>
              <w:jc w:val="both"/>
            </w:pPr>
            <w:r>
              <w:t>A.Π.</w:t>
            </w:r>
            <w:r w:rsidR="00370C8B"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6E6B07" w:rsidP="009F1BC1">
            <w:pPr>
              <w:pStyle w:val="a5"/>
              <w:snapToGrid w:val="0"/>
              <w:ind w:left="183" w:hanging="183"/>
            </w:pPr>
            <w:r>
              <w:t>Τοποθέτηση και παραμετροποίηση στο χώρο που θα υποδειχθεί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Pr="006E6B07" w:rsidRDefault="006E6B07" w:rsidP="007E5937">
            <w:pPr>
              <w:snapToGrid w:val="0"/>
              <w:ind w:right="-58"/>
              <w:jc w:val="center"/>
            </w:pPr>
            <w:r w:rsidRPr="006E6B07"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  <w:tr w:rsidR="00C60141" w:rsidTr="00370C8B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Default="00C60141" w:rsidP="00370C8B">
            <w:pPr>
              <w:snapToGrid w:val="0"/>
              <w:ind w:right="-58"/>
              <w:jc w:val="both"/>
            </w:pPr>
            <w:r>
              <w:t>Α.Π.</w:t>
            </w:r>
            <w:r w:rsidR="00370C8B"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Pr="002A7CFA" w:rsidRDefault="00C60141" w:rsidP="009F1BC1">
            <w:pPr>
              <w:pStyle w:val="a5"/>
              <w:snapToGrid w:val="0"/>
              <w:ind w:left="183" w:hanging="183"/>
            </w:pPr>
            <w:r>
              <w:t>Το κάθε σύστημα θα συνοδεύεται απαραίτητα από του οδηγούς (</w:t>
            </w:r>
            <w:r>
              <w:rPr>
                <w:lang w:val="en-US"/>
              </w:rPr>
              <w:t>drivers</w:t>
            </w:r>
            <w:r>
              <w:t xml:space="preserve">) </w:t>
            </w:r>
            <w:r>
              <w:rPr>
                <w:b/>
              </w:rPr>
              <w:t>όλων</w:t>
            </w:r>
            <w:r>
              <w:t xml:space="preserve"> των συσκευών του (μητρικής και πε</w:t>
            </w:r>
            <w:r w:rsidR="002A7CFA">
              <w:t>ριφερειακών).</w:t>
            </w:r>
          </w:p>
          <w:p w:rsidR="00C60141" w:rsidRDefault="00C60141" w:rsidP="009F1BC1">
            <w:pPr>
              <w:pStyle w:val="a5"/>
              <w:ind w:left="183" w:hanging="183"/>
            </w:pPr>
            <w:r>
              <w:t>Οι σταθμοί θα πρέπει να έχουν εγκατεστημένο το λειτουργικό σύστημα και ρυθμισμένο ώστε να μεγιστοποιηθεί η ασφάλεια και αξιοπιστία της λειτουργίας τους. Ο ανάδοχος μπορεί να προτείνει την βέλτιστη διάρθρωση η οποία δεν δεσμεύει τον Αναθέτοντα. Ενδεικτικά αναφέρονται οι παρακάτω συστάσεις (οι οποίες δεν δεσμεύουν τον Αναθέτοντα) που θα οριστικοποιηθούν με συγκεκριμένη οδηγία της ΟΔΕ κατά την προετοιμασία των εγκαταστάσεων.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41" w:rsidRDefault="00C60141" w:rsidP="007E5937">
            <w:pPr>
              <w:snapToGrid w:val="0"/>
              <w:ind w:right="-58"/>
              <w:jc w:val="center"/>
            </w:pPr>
          </w:p>
        </w:tc>
      </w:tr>
    </w:tbl>
    <w:p w:rsidR="00A56BB8" w:rsidRPr="00A56BB8" w:rsidRDefault="00A56BB8">
      <w:pPr>
        <w:rPr>
          <w:lang w:val="en-US"/>
        </w:rPr>
      </w:pPr>
    </w:p>
    <w:p w:rsidR="002A7CFA" w:rsidRDefault="002A7CFA"/>
    <w:p w:rsidR="00BF6813" w:rsidRDefault="00BF6813"/>
    <w:p w:rsidR="00BF6813" w:rsidRDefault="00BF6813"/>
    <w:p w:rsidR="00660E19" w:rsidRPr="00C60141" w:rsidRDefault="00660E19"/>
    <w:p w:rsidR="00C60141" w:rsidRPr="00C60141" w:rsidRDefault="003F7E9B" w:rsidP="009D0253">
      <w:pPr>
        <w:ind w:left="360"/>
        <w:rPr>
          <w:b/>
          <w:sz w:val="28"/>
          <w:szCs w:val="28"/>
        </w:rPr>
      </w:pPr>
      <w:r w:rsidRPr="00874FAB">
        <w:rPr>
          <w:b/>
          <w:sz w:val="28"/>
          <w:szCs w:val="28"/>
        </w:rPr>
        <w:lastRenderedPageBreak/>
        <w:t>2</w:t>
      </w:r>
      <w:r w:rsidR="00C60141" w:rsidRPr="00C60141">
        <w:rPr>
          <w:b/>
          <w:sz w:val="28"/>
          <w:szCs w:val="28"/>
        </w:rPr>
        <w:t>) Μονάδα διασφάλισης συνεχούς παροχής ηλεκτρικής ισχύος (</w:t>
      </w:r>
      <w:r w:rsidR="00C60141" w:rsidRPr="00C60141">
        <w:rPr>
          <w:b/>
          <w:sz w:val="28"/>
          <w:szCs w:val="28"/>
          <w:lang w:val="en-US"/>
        </w:rPr>
        <w:t>UPS</w:t>
      </w:r>
      <w:r w:rsidR="00C60141" w:rsidRPr="00C60141">
        <w:rPr>
          <w:b/>
          <w:sz w:val="28"/>
          <w:szCs w:val="28"/>
        </w:rPr>
        <w:t>)</w:t>
      </w:r>
    </w:p>
    <w:p w:rsidR="00C60141" w:rsidRDefault="00C60141" w:rsidP="009D0253">
      <w:pPr>
        <w:ind w:left="360"/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566"/>
      </w:tblGrid>
      <w:tr w:rsidR="001C0F53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1C0F53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Συστήματα ασφαλείας</w:t>
            </w:r>
          </w:p>
        </w:tc>
      </w:tr>
      <w:tr w:rsidR="001C0F53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</w:p>
        </w:tc>
        <w:tc>
          <w:tcPr>
            <w:tcW w:w="8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UPS 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UPS  για τους   Η/Υ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Αναφέρετε μοντέλο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D425CA" w:rsidRDefault="001C0F53" w:rsidP="00D425CA">
            <w:pPr>
              <w:pStyle w:val="a5"/>
              <w:snapToGrid w:val="0"/>
              <w:rPr>
                <w:lang w:val="en-US"/>
              </w:rPr>
            </w:pPr>
            <w:r>
              <w:rPr>
                <w:lang w:val="fr-FR"/>
              </w:rPr>
              <w:t>I</w:t>
            </w:r>
            <w:r>
              <w:t>σχύς</w:t>
            </w:r>
            <w:r w:rsidR="00517FE8">
              <w:rPr>
                <w:lang w:val="en-US"/>
              </w:rPr>
              <w:t xml:space="preserve"> &gt;</w:t>
            </w:r>
            <w:r w:rsidR="00D425CA">
              <w:rPr>
                <w:lang w:val="en-US"/>
              </w:rPr>
              <w:t>=</w:t>
            </w:r>
            <w:r>
              <w:rPr>
                <w:lang w:val="fr-FR"/>
              </w:rPr>
              <w:t xml:space="preserve"> </w:t>
            </w:r>
            <w:r w:rsidR="00D425CA">
              <w:rPr>
                <w:lang w:val="fr-FR"/>
              </w:rPr>
              <w:t>8</w:t>
            </w:r>
            <w:r>
              <w:rPr>
                <w:lang w:val="fr-FR"/>
              </w:rPr>
              <w:t xml:space="preserve">00 VA </w:t>
            </w:r>
            <w:r w:rsidR="00D425CA">
              <w:t>/ 480</w:t>
            </w:r>
            <w:r w:rsidR="00D425CA">
              <w:rPr>
                <w:lang w:val="en-US"/>
              </w:rPr>
              <w:t>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Τουλάχιστον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Διάρκεια </w:t>
            </w:r>
            <w:r w:rsidR="00D425CA">
              <w:t xml:space="preserve">τουλάχιστον </w:t>
            </w:r>
            <w:r>
              <w:t>10 λεπτά (μαζί με την Οθόνη)</w:t>
            </w:r>
            <w:r w:rsidR="00D425CA">
              <w:t xml:space="preserve"> σε περίπτωση διακοπής ηλεκτροδότησης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D425CA" w:rsidRDefault="00D425CA" w:rsidP="007E5937">
            <w:pPr>
              <w:pStyle w:val="a5"/>
              <w:snapToGrid w:val="0"/>
              <w:rPr>
                <w:lang w:val="en-US"/>
              </w:rPr>
            </w:pPr>
            <w:r>
              <w:rPr>
                <w:b/>
                <w:bCs/>
              </w:rPr>
              <w:t>προστασία</w:t>
            </w:r>
            <w:r w:rsidRPr="00D425CA">
              <w:rPr>
                <w:b/>
                <w:bCs/>
                <w:lang w:val="en-US"/>
              </w:rPr>
              <w:t>:</w:t>
            </w:r>
            <w:r w:rsidRPr="00D425CA">
              <w:rPr>
                <w:lang w:val="en-US"/>
              </w:rPr>
              <w:t xml:space="preserve"> overload, discharge, and overcharge protection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Το UPS θα είναι τύπου </w:t>
            </w:r>
            <w:r>
              <w:rPr>
                <w:lang w:val="en-US"/>
              </w:rPr>
              <w:t>line</w:t>
            </w:r>
            <w:r w:rsidRPr="001C0F53">
              <w:t xml:space="preserve"> </w:t>
            </w:r>
            <w:r>
              <w:rPr>
                <w:lang w:val="en-US"/>
              </w:rPr>
              <w:t>interactive</w:t>
            </w:r>
            <w:r w:rsidRPr="001C0F53">
              <w:t xml:space="preserve"> </w:t>
            </w:r>
            <w:r>
              <w:t>ώστε να εξασφαλίζει την ομαλή λειτουργία του συστήματος και σε βυθίσεις.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Á.6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Το UPS θα </w:t>
            </w:r>
            <w:r w:rsidR="003E78E7">
              <w:t xml:space="preserve">έχει </w:t>
            </w:r>
            <w:r>
              <w:t>μπαταρίες κλειστού τύπου.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Pr="00517FE8" w:rsidRDefault="001C0F53" w:rsidP="00D425CA">
            <w:pPr>
              <w:pStyle w:val="a5"/>
              <w:snapToGrid w:val="0"/>
            </w:pPr>
            <w:r>
              <w:t>Παροχή προστασίας από διακυμάνσεις της τάσης, υπερτάσεις, κεραυνοπτώσεις.</w:t>
            </w:r>
            <w:r w:rsidR="00517FE8" w:rsidRPr="00517FE8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Α.Π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Α.Π1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</w:pPr>
            <w:r>
              <w:t xml:space="preserve">Εγγύηση καλής λειτουργίας </w:t>
            </w:r>
          </w:p>
          <w:p w:rsidR="001C0F53" w:rsidRPr="00517FE8" w:rsidRDefault="001C0F53" w:rsidP="007E5937">
            <w:pPr>
              <w:pStyle w:val="a5"/>
            </w:pPr>
            <w:r>
              <w:rPr>
                <w:lang w:val="en-US"/>
              </w:rPr>
              <w:t>UPS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D425CA" w:rsidP="00D425CA">
            <w:pPr>
              <w:snapToGrid w:val="0"/>
              <w:ind w:right="-58"/>
              <w:jc w:val="center"/>
            </w:pPr>
            <w:r>
              <w:t>1</w:t>
            </w:r>
            <w:r w:rsidR="001C0F53">
              <w:t xml:space="preserve"> έτ</w:t>
            </w:r>
            <w:r>
              <w:t>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Α.Π2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5"/>
              <w:snapToGrid w:val="0"/>
              <w:rPr>
                <w:lang w:val="fr-FR"/>
              </w:rPr>
            </w:pPr>
            <w:r>
              <w:rPr>
                <w:lang w:val="fr-FR"/>
              </w:rPr>
              <w:t>EN 50091-1,  EN60950, EN55022,</w:t>
            </w:r>
          </w:p>
          <w:p w:rsidR="001C0F53" w:rsidRDefault="001C0F53" w:rsidP="007E5937">
            <w:pPr>
              <w:pStyle w:val="a5"/>
              <w:rPr>
                <w:lang w:val="fr-FR"/>
              </w:rPr>
            </w:pPr>
            <w:r>
              <w:rPr>
                <w:lang w:val="fr-FR"/>
              </w:rPr>
              <w:t>IEC100-4, CE, TUN, GS, ISO 9001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</w:tbl>
    <w:p w:rsidR="00F531A0" w:rsidRDefault="00F531A0">
      <w:pPr>
        <w:rPr>
          <w:lang w:val="en-US"/>
        </w:rPr>
      </w:pPr>
    </w:p>
    <w:p w:rsidR="00660E19" w:rsidRPr="00660E19" w:rsidRDefault="00660E19"/>
    <w:p w:rsidR="001C0F53" w:rsidRPr="00517FE8" w:rsidRDefault="00517FE8" w:rsidP="00517FE8">
      <w:pPr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1C0F53" w:rsidRPr="001C0F53">
        <w:rPr>
          <w:b/>
          <w:sz w:val="28"/>
          <w:szCs w:val="28"/>
        </w:rPr>
        <w:t xml:space="preserve">Οθόνη </w:t>
      </w:r>
      <w:r w:rsidR="001C0F53" w:rsidRPr="001C0F53">
        <w:rPr>
          <w:b/>
          <w:sz w:val="28"/>
          <w:szCs w:val="28"/>
          <w:lang w:val="en-US"/>
        </w:rPr>
        <w:t>TFT</w:t>
      </w:r>
      <w:r w:rsidR="001C0F53" w:rsidRPr="00517FE8">
        <w:rPr>
          <w:b/>
          <w:sz w:val="28"/>
          <w:szCs w:val="28"/>
        </w:rPr>
        <w:t xml:space="preserve"> </w:t>
      </w:r>
      <w:r w:rsidR="001B3C30">
        <w:rPr>
          <w:b/>
          <w:sz w:val="28"/>
          <w:szCs w:val="28"/>
          <w:lang w:val="en-US"/>
        </w:rPr>
        <w:t>20</w:t>
      </w:r>
      <w:r w:rsidR="001C0F53" w:rsidRPr="00517FE8">
        <w:rPr>
          <w:b/>
          <w:sz w:val="28"/>
          <w:szCs w:val="28"/>
        </w:rPr>
        <w:t>’’</w:t>
      </w:r>
    </w:p>
    <w:p w:rsidR="001C0F53" w:rsidRPr="00517FE8" w:rsidRDefault="001C0F53" w:rsidP="001C0F53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566"/>
      </w:tblGrid>
      <w:tr w:rsidR="001C0F53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1C0F53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1B3C30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Οθόνη </w:t>
            </w:r>
            <w:r w:rsidR="001B3C30">
              <w:rPr>
                <w:b/>
                <w:bCs/>
                <w:lang w:val="en-US"/>
              </w:rPr>
              <w:t>20</w:t>
            </w:r>
            <w:r>
              <w:rPr>
                <w:b/>
                <w:bCs/>
              </w:rPr>
              <w:t>΄΄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pStyle w:val="a6"/>
              <w:snapToGrid w:val="0"/>
            </w:pPr>
            <w:r>
              <w:t>Οθόνη (</w:t>
            </w:r>
            <w:r>
              <w:rPr>
                <w:lang w:val="en-US"/>
              </w:rPr>
              <w:t>Monitor</w:t>
            </w:r>
            <w:r>
              <w:t xml:space="preserve">)  τύπου </w:t>
            </w:r>
            <w:r>
              <w:rPr>
                <w:lang w:val="en-US"/>
              </w:rPr>
              <w:t>LCD</w:t>
            </w:r>
            <w:r>
              <w:t>-</w:t>
            </w:r>
            <w:r>
              <w:rPr>
                <w:lang w:val="en-US"/>
              </w:rPr>
              <w:t>TFT</w:t>
            </w:r>
            <w:r>
              <w:t xml:space="preserve">  </w:t>
            </w:r>
          </w:p>
          <w:p w:rsidR="00DC0861" w:rsidRDefault="00DC0861" w:rsidP="007E5937">
            <w:pPr>
              <w:pStyle w:val="a6"/>
              <w:snapToGrid w:val="0"/>
            </w:pPr>
            <w:r>
              <w:t>Να αναφερθεί κατασκευαστής και μοντέλο.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7B7208" w:rsidRDefault="001C0F53" w:rsidP="007E5937">
            <w:pPr>
              <w:snapToGrid w:val="0"/>
            </w:pPr>
            <w:r>
              <w:t>Διαγώνιος (τυπική)</w:t>
            </w:r>
            <w:r w:rsidR="001B3C30" w:rsidRPr="007B7208">
              <w:t xml:space="preserve"> &gt; 19,5’’</w:t>
            </w:r>
          </w:p>
          <w:p w:rsidR="00D425CA" w:rsidRPr="007B7208" w:rsidRDefault="00D425CA" w:rsidP="007E5937">
            <w:pPr>
              <w:snapToGrid w:val="0"/>
            </w:pPr>
            <w:r>
              <w:rPr>
                <w:b/>
                <w:bCs/>
              </w:rPr>
              <w:t>Αναλογία:</w:t>
            </w:r>
            <w:r>
              <w:t xml:space="preserve"> 16:9</w:t>
            </w:r>
          </w:p>
          <w:p w:rsidR="00D425CA" w:rsidRPr="00D425CA" w:rsidRDefault="00D425CA" w:rsidP="00D425CA">
            <w:pPr>
              <w:snapToGrid w:val="0"/>
            </w:pPr>
            <w:r>
              <w:rPr>
                <w:b/>
                <w:bCs/>
              </w:rPr>
              <w:t xml:space="preserve">Γωνίες θέασης: </w:t>
            </w:r>
            <w:r w:rsidRPr="00D425CA">
              <w:rPr>
                <w:bCs/>
              </w:rPr>
              <w:t>Οριζόντια:</w:t>
            </w:r>
            <w:r>
              <w:t xml:space="preserve"> </w:t>
            </w:r>
            <w:r w:rsidRPr="00D425CA">
              <w:t>&gt;=</w:t>
            </w:r>
            <w:r>
              <w:t>1</w:t>
            </w:r>
            <w:r w:rsidRPr="00D425CA">
              <w:t>6</w:t>
            </w:r>
            <w:r>
              <w:t xml:space="preserve">0, Κατακόρυφα: </w:t>
            </w:r>
            <w:r w:rsidRPr="00D425CA">
              <w:t>&gt;=</w:t>
            </w:r>
            <w:r>
              <w:t>160 μοίρες.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1B3C30" w:rsidRDefault="001B3C30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1B3C30" w:rsidRDefault="001C0F53" w:rsidP="001B3C30">
            <w:pPr>
              <w:snapToGrid w:val="0"/>
            </w:pPr>
            <w:r>
              <w:t>Να υποστηρίζει ανάλυση 1</w:t>
            </w:r>
            <w:r w:rsidR="001B3C30" w:rsidRPr="001B3C30">
              <w:t>600</w:t>
            </w:r>
            <w:r>
              <w:rPr>
                <w:lang w:val="en-US"/>
              </w:rPr>
              <w:t>x</w:t>
            </w:r>
            <w:r w:rsidR="00517FE8" w:rsidRPr="00517FE8">
              <w:t>900</w:t>
            </w:r>
            <w:r>
              <w:t xml:space="preserve"> κατ΄ ελάχιστο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517FE8" w:rsidRDefault="00517FE8" w:rsidP="007E5937">
            <w:pPr>
              <w:snapToGrid w:val="0"/>
              <w:ind w:right="-58"/>
              <w:jc w:val="center"/>
            </w:pPr>
            <w:r>
              <w:t>Τουλαχιστον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lastRenderedPageBreak/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Pr="00D345F1" w:rsidRDefault="00D425CA" w:rsidP="00D425CA">
            <w:pPr>
              <w:snapToGrid w:val="0"/>
            </w:pPr>
            <w:r>
              <w:rPr>
                <w:b/>
                <w:bCs/>
              </w:rPr>
              <w:t>Πιστοποιήσεις:</w:t>
            </w:r>
            <w:r>
              <w:t xml:space="preserve"> BSMI, Σήμανση CE, FCC Κλάση B, Πιστοποίηση TCO, TUV/ISO 9241-307.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</w:pPr>
            <w:r>
              <w:t xml:space="preserve"> Να υποστηρίζει </w:t>
            </w:r>
            <w:r>
              <w:rPr>
                <w:lang w:val="en-US"/>
              </w:rPr>
              <w:t>On</w:t>
            </w:r>
            <w:r>
              <w:t xml:space="preserve"> </w:t>
            </w:r>
            <w:r>
              <w:rPr>
                <w:lang w:val="en-US"/>
              </w:rPr>
              <w:t>Screen</w:t>
            </w:r>
            <w:r>
              <w:t xml:space="preserve"> </w:t>
            </w:r>
            <w:r>
              <w:rPr>
                <w:lang w:val="en-US"/>
              </w:rPr>
              <w:t>Display</w:t>
            </w:r>
            <w:r>
              <w:t xml:space="preserve"> για τις ρυθμίσεις της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517FE8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both"/>
            </w:pPr>
            <w:r>
              <w:t>Α.6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</w:pPr>
            <w:r>
              <w:t>Χρόνος απόκρισης</w:t>
            </w:r>
          </w:p>
          <w:p w:rsidR="00E65D28" w:rsidRDefault="00E65D28" w:rsidP="007E5937">
            <w:pPr>
              <w:snapToGrid w:val="0"/>
            </w:pPr>
          </w:p>
          <w:p w:rsidR="00E65D28" w:rsidRPr="00E65D28" w:rsidRDefault="00E65D28" w:rsidP="007E593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Contrast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&lt;= 5</w:t>
            </w:r>
            <w:r>
              <w:rPr>
                <w:lang w:val="en-US"/>
              </w:rPr>
              <w:t>ms</w:t>
            </w:r>
          </w:p>
          <w:p w:rsidR="00E65D28" w:rsidRDefault="00E65D28" w:rsidP="007E5937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E65D28" w:rsidRPr="00517FE8" w:rsidRDefault="00E65D28" w:rsidP="00D425C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&gt; </w:t>
            </w:r>
            <w:r w:rsidR="00D425CA">
              <w:rPr>
                <w:lang w:val="en-US"/>
              </w:rPr>
              <w:t>5.000.</w:t>
            </w:r>
            <w:r>
              <w:rPr>
                <w:lang w:val="en-US"/>
              </w:rPr>
              <w:t>000:1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FE8" w:rsidRDefault="00517FE8" w:rsidP="007E5937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1C0F53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de-DE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8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0F53" w:rsidRDefault="001C0F53" w:rsidP="007E5937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 οθόνης</w:t>
            </w:r>
          </w:p>
        </w:tc>
      </w:tr>
      <w:tr w:rsidR="001C0F5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both"/>
            </w:pPr>
            <w: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</w:pPr>
            <w:r>
              <w:t>Εγγύηση καλής λειτουργίας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D425CA" w:rsidP="007E5937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&gt;=2</w:t>
            </w:r>
            <w:r w:rsidR="00517FE8">
              <w:t xml:space="preserve"> χρόνια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53" w:rsidRDefault="001C0F53" w:rsidP="007E5937">
            <w:pPr>
              <w:snapToGrid w:val="0"/>
              <w:ind w:right="-58"/>
              <w:jc w:val="center"/>
            </w:pPr>
          </w:p>
        </w:tc>
      </w:tr>
    </w:tbl>
    <w:p w:rsidR="0014399A" w:rsidRDefault="0014399A" w:rsidP="001C0F53">
      <w:pPr>
        <w:rPr>
          <w:lang w:val="en-US"/>
        </w:rPr>
      </w:pPr>
    </w:p>
    <w:p w:rsidR="000A04B5" w:rsidRDefault="000A04B5" w:rsidP="001C0F53">
      <w:pPr>
        <w:rPr>
          <w:lang w:val="en-US"/>
        </w:rPr>
      </w:pPr>
    </w:p>
    <w:p w:rsidR="00694F45" w:rsidRPr="00694F45" w:rsidRDefault="00694F45" w:rsidP="00694F45">
      <w:pPr>
        <w:numPr>
          <w:ilvl w:val="0"/>
          <w:numId w:val="9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Εκτυπωτής</w:t>
      </w:r>
      <w:r w:rsidRPr="00694F45">
        <w:rPr>
          <w:b/>
          <w:sz w:val="28"/>
          <w:szCs w:val="28"/>
          <w:lang w:val="en-GB"/>
        </w:rPr>
        <w:t xml:space="preserve"> </w:t>
      </w:r>
      <w:r w:rsidR="009F7408">
        <w:rPr>
          <w:b/>
          <w:sz w:val="28"/>
          <w:szCs w:val="28"/>
        </w:rPr>
        <w:t xml:space="preserve">Ασπρόμαυρος </w:t>
      </w:r>
      <w:r>
        <w:rPr>
          <w:b/>
          <w:sz w:val="28"/>
          <w:szCs w:val="28"/>
          <w:lang w:val="en-US"/>
        </w:rPr>
        <w:t xml:space="preserve">Laser </w:t>
      </w:r>
      <w:r w:rsidRPr="00F531A0">
        <w:rPr>
          <w:b/>
          <w:sz w:val="28"/>
          <w:szCs w:val="28"/>
          <w:lang w:val="en-US"/>
        </w:rPr>
        <w:t>A</w:t>
      </w:r>
      <w:r w:rsidRPr="00694F45">
        <w:rPr>
          <w:b/>
          <w:sz w:val="28"/>
          <w:szCs w:val="28"/>
          <w:lang w:val="en-GB"/>
        </w:rPr>
        <w:t>4</w:t>
      </w:r>
    </w:p>
    <w:p w:rsidR="00694F45" w:rsidRPr="00694F45" w:rsidRDefault="00694F45" w:rsidP="00694F45">
      <w:pPr>
        <w:rPr>
          <w:b/>
          <w:sz w:val="28"/>
          <w:szCs w:val="28"/>
          <w:lang w:val="en-GB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566"/>
      </w:tblGrid>
      <w:tr w:rsidR="00694F45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Υποχρεωτική απαίτηση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Απάντηση προμηθευτή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Παραπομπή</w:t>
            </w:r>
          </w:p>
        </w:tc>
      </w:tr>
      <w:tr w:rsidR="00694F4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694F45" w:rsidRDefault="00694F45" w:rsidP="00EF384E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94F45" w:rsidRDefault="00694F45" w:rsidP="009F7408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Εκτυπωτής </w:t>
            </w:r>
            <w:r w:rsidR="00D64A5B">
              <w:rPr>
                <w:b/>
                <w:bCs/>
              </w:rPr>
              <w:t xml:space="preserve"> </w:t>
            </w:r>
            <w:r w:rsidR="009F7408">
              <w:rPr>
                <w:b/>
                <w:bCs/>
                <w:lang w:val="en-US"/>
              </w:rPr>
              <w:t xml:space="preserve">B/W </w:t>
            </w:r>
            <w:r>
              <w:rPr>
                <w:b/>
                <w:bCs/>
              </w:rPr>
              <w:t>LASER</w:t>
            </w: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pStyle w:val="a5"/>
              <w:snapToGrid w:val="0"/>
            </w:pPr>
            <w:r>
              <w:t>Να αναφερθεί κατασκευαστής και τύπος εκτυπωτή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0B5" w:rsidRDefault="00A550B5" w:rsidP="00EF384E">
            <w:pPr>
              <w:snapToGrid w:val="0"/>
              <w:ind w:right="-58"/>
              <w:jc w:val="center"/>
            </w:pPr>
            <w:r>
              <w:t>Ενδεικτικό προϊόν</w:t>
            </w:r>
          </w:p>
          <w:p w:rsidR="00694F45" w:rsidRDefault="00A550B5" w:rsidP="00EF384E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Samsung ml-2545</w:t>
            </w:r>
            <w:r>
              <w:t xml:space="preserve"> </w:t>
            </w: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694F45" w:rsidRDefault="00694F45" w:rsidP="00EF384E">
            <w:pPr>
              <w:snapToGrid w:val="0"/>
              <w:rPr>
                <w:lang w:val="en-US"/>
              </w:rPr>
            </w:pPr>
            <w:r>
              <w:t xml:space="preserve">Ανάλυση </w:t>
            </w:r>
            <w:r w:rsidR="00A550B5">
              <w:t>Μέχρι 1200 x 1200 dpi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A550B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A550B5" w:rsidRDefault="00A550B5" w:rsidP="00EF384E">
            <w:r>
              <w:t>Μέχρι 24 σελίδες A4 / λεπτό (24 σελίδες Letter / λεπτό)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D64A5B" w:rsidRDefault="00D64A5B" w:rsidP="00EF384E">
            <w:pPr>
              <w:snapToGrid w:val="0"/>
              <w:ind w:right="-58"/>
              <w:jc w:val="center"/>
            </w:pPr>
            <w:r>
              <w:t>Τουλάχιστον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Pr="00A61431" w:rsidRDefault="00694F45" w:rsidP="00A550B5">
            <w:pPr>
              <w:snapToGrid w:val="0"/>
            </w:pPr>
            <w:r>
              <w:t>Σύνδεση</w:t>
            </w:r>
            <w:r w:rsidRPr="00A61431">
              <w:t xml:space="preserve"> </w:t>
            </w:r>
            <w:r>
              <w:rPr>
                <w:lang w:val="en-US"/>
              </w:rPr>
              <w:t>USB</w:t>
            </w:r>
            <w:r w:rsidR="00D64A5B" w:rsidRPr="00A61431">
              <w:t xml:space="preserve"> </w:t>
            </w:r>
            <w:r w:rsidR="00A550B5">
              <w:t>2.0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Α.</w:t>
            </w:r>
            <w:r w:rsidR="009F7408">
              <w:t>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</w:pPr>
            <w:r>
              <w:t>Θα συνοδεύεται από καλώδια σύνδεσης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Α.</w:t>
            </w:r>
            <w:r w:rsidR="009F7408">
              <w:t>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spacing w:before="120"/>
              <w:ind w:left="170" w:right="170"/>
              <w:rPr>
                <w:lang w:val="en-US"/>
              </w:rPr>
            </w:pPr>
            <w:r>
              <w:t>Μνήμη</w:t>
            </w:r>
            <w:r>
              <w:rPr>
                <w:lang w:val="en-US"/>
              </w:rPr>
              <w:t xml:space="preserve"> RAM </w:t>
            </w:r>
          </w:p>
          <w:p w:rsidR="00694F45" w:rsidRDefault="00694F45" w:rsidP="00EF384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A550B5">
            <w:pPr>
              <w:snapToGrid w:val="0"/>
              <w:ind w:right="-58"/>
              <w:jc w:val="center"/>
              <w:rPr>
                <w:lang w:val="en-US"/>
              </w:rPr>
            </w:pPr>
            <w:r>
              <w:t xml:space="preserve">Τουλάχιστον </w:t>
            </w:r>
            <w:r w:rsidR="00A550B5">
              <w:t>8</w:t>
            </w:r>
            <w:r>
              <w:rPr>
                <w:lang w:val="en-US"/>
              </w:rPr>
              <w:t xml:space="preserve">MB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left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Α.</w:t>
            </w:r>
            <w:r w:rsidR="009F7408">
              <w:t>7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694F45" w:rsidRDefault="00694F45" w:rsidP="00A550B5">
            <w:pPr>
              <w:pStyle w:val="a5"/>
              <w:snapToGrid w:val="0"/>
            </w:pPr>
            <w:r>
              <w:t xml:space="preserve">Χαρτοδέκτης οριζόντιου τύπου με χωρητικότητα μεγαλύτερη από </w:t>
            </w:r>
            <w:r w:rsidR="00A550B5">
              <w:t>200</w:t>
            </w:r>
            <w:r>
              <w:t xml:space="preserve"> σελίδες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trHeight w:val="8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9F7408">
            <w:pPr>
              <w:snapToGrid w:val="0"/>
              <w:ind w:right="-58"/>
              <w:jc w:val="both"/>
            </w:pPr>
            <w:r>
              <w:t>Α</w:t>
            </w:r>
            <w:r w:rsidR="009F7408">
              <w:t>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Pr="00221EB2" w:rsidRDefault="00D64A5B" w:rsidP="00EF384E">
            <w:pPr>
              <w:pStyle w:val="a5"/>
              <w:snapToGrid w:val="0"/>
              <w:rPr>
                <w:rFonts w:eastAsia="Tahoma"/>
                <w:b/>
                <w:szCs w:val="14"/>
                <w:lang w:val="de-DE"/>
              </w:rPr>
            </w:pPr>
            <w:r>
              <w:rPr>
                <w:rFonts w:eastAsia="Tahoma"/>
                <w:b/>
                <w:szCs w:val="14"/>
              </w:rPr>
              <w:t>Μηνιαία απόδοση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A550B5" w:rsidP="00EF384E">
            <w:pPr>
              <w:snapToGrid w:val="0"/>
              <w:ind w:right="-58"/>
              <w:jc w:val="center"/>
            </w:pPr>
            <w:r>
              <w:t>&gt;1</w:t>
            </w:r>
            <w:r w:rsidR="00D64A5B">
              <w:t>0.000 σελίδες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  <w:tr w:rsidR="00694F45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694F45" w:rsidRDefault="00694F45" w:rsidP="00EF384E">
            <w:pPr>
              <w:snapToGrid w:val="0"/>
              <w:ind w:right="-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Α.Π</w:t>
            </w:r>
          </w:p>
        </w:tc>
        <w:tc>
          <w:tcPr>
            <w:tcW w:w="8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94F45" w:rsidRDefault="00694F45" w:rsidP="00EF384E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Στοιχεία ποιότητας εκτυπωτή</w:t>
            </w:r>
          </w:p>
        </w:tc>
      </w:tr>
      <w:tr w:rsidR="00694F45" w:rsidTr="00A550B5">
        <w:trPr>
          <w:trHeight w:val="302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both"/>
            </w:pPr>
            <w: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</w:pPr>
            <w:r>
              <w:t>Εγγύηση καλής λειτουργίας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D64A5B" w:rsidP="00EF384E">
            <w:pPr>
              <w:snapToGrid w:val="0"/>
              <w:ind w:right="-58"/>
              <w:jc w:val="center"/>
            </w:pPr>
            <w:r>
              <w:t>1 έτος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45" w:rsidRDefault="00694F45" w:rsidP="00EF384E">
            <w:pPr>
              <w:snapToGrid w:val="0"/>
              <w:ind w:right="-58"/>
              <w:jc w:val="center"/>
            </w:pPr>
          </w:p>
        </w:tc>
      </w:tr>
    </w:tbl>
    <w:p w:rsidR="002925BF" w:rsidRDefault="002925BF" w:rsidP="003F7E9B">
      <w:pPr>
        <w:rPr>
          <w:b/>
          <w:sz w:val="28"/>
          <w:szCs w:val="28"/>
          <w:lang w:val="en-US"/>
        </w:rPr>
      </w:pPr>
    </w:p>
    <w:p w:rsidR="000941AF" w:rsidRDefault="000941AF" w:rsidP="003F7E9B">
      <w:pPr>
        <w:rPr>
          <w:b/>
          <w:sz w:val="28"/>
          <w:szCs w:val="28"/>
        </w:rPr>
      </w:pPr>
    </w:p>
    <w:p w:rsidR="00BF6813" w:rsidRPr="00BF6813" w:rsidRDefault="00BF6813" w:rsidP="003F7E9B">
      <w:pPr>
        <w:rPr>
          <w:b/>
          <w:sz w:val="28"/>
          <w:szCs w:val="28"/>
        </w:rPr>
      </w:pPr>
      <w:bookmarkStart w:id="0" w:name="_GoBack"/>
      <w:bookmarkEnd w:id="0"/>
    </w:p>
    <w:p w:rsidR="00001A0A" w:rsidRDefault="009F1D62" w:rsidP="00546D30">
      <w:pPr>
        <w:rPr>
          <w:b/>
          <w:sz w:val="28"/>
          <w:szCs w:val="28"/>
        </w:rPr>
      </w:pPr>
      <w:r w:rsidRPr="00DC0861">
        <w:rPr>
          <w:b/>
          <w:sz w:val="28"/>
          <w:szCs w:val="28"/>
        </w:rPr>
        <w:lastRenderedPageBreak/>
        <w:t>5</w:t>
      </w:r>
      <w:r w:rsidR="00546D30" w:rsidRPr="00DC0861">
        <w:rPr>
          <w:b/>
          <w:sz w:val="28"/>
          <w:szCs w:val="28"/>
        </w:rPr>
        <w:t xml:space="preserve">). </w:t>
      </w:r>
      <w:r w:rsidR="00E55544" w:rsidRPr="00DC0861">
        <w:rPr>
          <w:b/>
          <w:sz w:val="28"/>
          <w:szCs w:val="28"/>
        </w:rPr>
        <w:t xml:space="preserve"> </w:t>
      </w:r>
      <w:r w:rsidR="007B7208">
        <w:rPr>
          <w:b/>
          <w:sz w:val="28"/>
          <w:szCs w:val="28"/>
        </w:rPr>
        <w:t>Κάρτα γραφικών (</w:t>
      </w:r>
      <w:r w:rsidR="007B7208">
        <w:rPr>
          <w:b/>
          <w:sz w:val="28"/>
          <w:szCs w:val="28"/>
          <w:lang w:val="en-US"/>
        </w:rPr>
        <w:t>VGA</w:t>
      </w:r>
      <w:r w:rsidR="007B7208" w:rsidRPr="00DC0861">
        <w:rPr>
          <w:b/>
          <w:sz w:val="28"/>
          <w:szCs w:val="28"/>
        </w:rPr>
        <w:t>)</w:t>
      </w:r>
      <w:r w:rsidR="00E55544" w:rsidRPr="00DC0861">
        <w:rPr>
          <w:b/>
          <w:sz w:val="28"/>
          <w:szCs w:val="28"/>
        </w:rPr>
        <w:t xml:space="preserve"> </w:t>
      </w:r>
      <w:r w:rsidR="00DC0861" w:rsidRPr="00DC0861">
        <w:rPr>
          <w:sz w:val="28"/>
          <w:szCs w:val="28"/>
        </w:rPr>
        <w:t>(</w:t>
      </w:r>
      <w:r w:rsidR="00DC0861">
        <w:t>Να αναφερθεί κατασκευαστής και μοντέλο)</w:t>
      </w:r>
    </w:p>
    <w:p w:rsidR="00DC0861" w:rsidRPr="00DC0861" w:rsidRDefault="00DC0861" w:rsidP="00546D30">
      <w:pPr>
        <w:rPr>
          <w:b/>
          <w:sz w:val="28"/>
          <w:szCs w:val="28"/>
        </w:rPr>
      </w:pPr>
    </w:p>
    <w:p w:rsidR="00D3691F" w:rsidRPr="00D3691F" w:rsidRDefault="00D3691F" w:rsidP="00D21187">
      <w:pPr>
        <w:numPr>
          <w:ilvl w:val="0"/>
          <w:numId w:val="11"/>
        </w:numPr>
        <w:rPr>
          <w:lang w:val="en-GB"/>
        </w:rPr>
      </w:pPr>
      <w:r w:rsidRPr="00D3691F">
        <w:rPr>
          <w:b/>
          <w:bCs/>
          <w:lang w:val="en-US"/>
        </w:rPr>
        <w:t>Graphics Engine:</w:t>
      </w:r>
      <w:r>
        <w:rPr>
          <w:lang w:val="en-US"/>
        </w:rPr>
        <w:t xml:space="preserve"> </w:t>
      </w:r>
      <w:r w:rsidRPr="00D3691F">
        <w:rPr>
          <w:lang w:val="en-US"/>
        </w:rPr>
        <w:t>Radeon HD 7790</w:t>
      </w:r>
      <w:r>
        <w:rPr>
          <w:lang w:val="en-US"/>
        </w:rPr>
        <w:t xml:space="preserve"> </w:t>
      </w:r>
      <w:r>
        <w:t>ή</w:t>
      </w:r>
      <w:r w:rsidRPr="00D3691F">
        <w:rPr>
          <w:lang w:val="en-US"/>
        </w:rPr>
        <w:t xml:space="preserve"> </w:t>
      </w:r>
      <w:r w:rsidR="0007363A">
        <w:rPr>
          <w:lang w:val="en-US"/>
        </w:rPr>
        <w:t>GeForce GTX 6</w:t>
      </w:r>
      <w:r w:rsidR="0007363A" w:rsidRPr="0007363A">
        <w:rPr>
          <w:lang w:val="en-US"/>
        </w:rPr>
        <w:t>6</w:t>
      </w:r>
      <w:r w:rsidRPr="00D3691F">
        <w:rPr>
          <w:lang w:val="en-US"/>
        </w:rPr>
        <w:t>0</w:t>
      </w:r>
    </w:p>
    <w:p w:rsidR="0007363A" w:rsidRPr="0007363A" w:rsidRDefault="0007363A" w:rsidP="00D21187">
      <w:pPr>
        <w:numPr>
          <w:ilvl w:val="0"/>
          <w:numId w:val="11"/>
        </w:numPr>
        <w:rPr>
          <w:lang w:val="en-GB"/>
        </w:rPr>
      </w:pPr>
      <w:r>
        <w:rPr>
          <w:b/>
          <w:bCs/>
        </w:rPr>
        <w:t>Τύπος Μνήμης:</w:t>
      </w:r>
      <w:r>
        <w:t xml:space="preserve"> GDDR5</w:t>
      </w:r>
    </w:p>
    <w:p w:rsidR="00D3691F" w:rsidRPr="00D3691F" w:rsidRDefault="00D3691F" w:rsidP="00D21187">
      <w:pPr>
        <w:numPr>
          <w:ilvl w:val="0"/>
          <w:numId w:val="11"/>
        </w:numPr>
        <w:rPr>
          <w:lang w:val="en-GB"/>
        </w:rPr>
      </w:pPr>
      <w:r>
        <w:rPr>
          <w:b/>
          <w:bCs/>
        </w:rPr>
        <w:t>Μνήμη:</w:t>
      </w:r>
      <w:r>
        <w:t xml:space="preserve"> GDDR5 =</w:t>
      </w:r>
      <w:r w:rsidR="0007363A">
        <w:t>2</w:t>
      </w:r>
      <w:r>
        <w:t>GB</w:t>
      </w:r>
    </w:p>
    <w:p w:rsidR="00D21187" w:rsidRPr="00D3691F" w:rsidRDefault="00D21187" w:rsidP="00D21187">
      <w:pPr>
        <w:numPr>
          <w:ilvl w:val="0"/>
          <w:numId w:val="11"/>
        </w:numPr>
        <w:rPr>
          <w:lang w:val="en-GB"/>
        </w:rPr>
      </w:pPr>
      <w:r w:rsidRPr="00D21187">
        <w:t>Θυρ</w:t>
      </w:r>
      <w:r w:rsidR="002322B2">
        <w:t xml:space="preserve">α διασύνδεσης </w:t>
      </w:r>
      <w:r w:rsidR="002322B2" w:rsidRPr="00D3691F">
        <w:rPr>
          <w:lang w:val="en-GB"/>
        </w:rPr>
        <w:t xml:space="preserve">: </w:t>
      </w:r>
      <w:r w:rsidR="00D3691F">
        <w:t>PCI Express 3.0</w:t>
      </w:r>
    </w:p>
    <w:p w:rsidR="00D21187" w:rsidRPr="00D3691F" w:rsidRDefault="00D3691F" w:rsidP="00D21187">
      <w:pPr>
        <w:numPr>
          <w:ilvl w:val="0"/>
          <w:numId w:val="11"/>
        </w:numPr>
      </w:pPr>
      <w:r>
        <w:rPr>
          <w:b/>
          <w:bCs/>
        </w:rPr>
        <w:t>Συνδέσεις:</w:t>
      </w:r>
      <w:r>
        <w:t xml:space="preserve"> D-Sub, DVI-D, HDMI</w:t>
      </w:r>
    </w:p>
    <w:p w:rsidR="0007363A" w:rsidRPr="0007363A" w:rsidRDefault="0007363A" w:rsidP="00D21187">
      <w:pPr>
        <w:numPr>
          <w:ilvl w:val="0"/>
          <w:numId w:val="11"/>
        </w:numPr>
        <w:rPr>
          <w:lang w:val="en-GB"/>
        </w:rPr>
      </w:pPr>
      <w:r>
        <w:rPr>
          <w:b/>
          <w:bCs/>
        </w:rPr>
        <w:t>Μέγιστη Ανάλυση DVI:</w:t>
      </w:r>
      <w:r>
        <w:t xml:space="preserve"> 2560 x 1600</w:t>
      </w:r>
    </w:p>
    <w:p w:rsidR="00546D30" w:rsidRPr="007E1408" w:rsidRDefault="0007363A" w:rsidP="00D21187">
      <w:pPr>
        <w:numPr>
          <w:ilvl w:val="0"/>
          <w:numId w:val="11"/>
        </w:numPr>
        <w:rPr>
          <w:lang w:val="en-GB"/>
        </w:rPr>
      </w:pPr>
      <w:r>
        <w:rPr>
          <w:b/>
          <w:bCs/>
        </w:rPr>
        <w:t>Πρόσθετα Χαρακτηριστικά:</w:t>
      </w:r>
      <w:r>
        <w:t xml:space="preserve"> DirectX 11</w:t>
      </w:r>
      <w:r w:rsidR="00D21187" w:rsidRPr="007E1408">
        <w:rPr>
          <w:lang w:val="en-GB"/>
        </w:rPr>
        <w:t>.</w:t>
      </w:r>
    </w:p>
    <w:p w:rsidR="00A550B5" w:rsidRPr="00326DFC" w:rsidRDefault="00A550B5" w:rsidP="00D21187">
      <w:pPr>
        <w:numPr>
          <w:ilvl w:val="0"/>
          <w:numId w:val="11"/>
        </w:numPr>
      </w:pPr>
      <w:r w:rsidRPr="009F7408">
        <w:rPr>
          <w:b/>
          <w:bCs/>
        </w:rPr>
        <w:t>Εγγύηση:</w:t>
      </w:r>
      <w:r>
        <w:t xml:space="preserve"> 3 χρόνια.</w:t>
      </w:r>
    </w:p>
    <w:p w:rsidR="00D21187" w:rsidRDefault="00326DFC" w:rsidP="0007363A">
      <w:pPr>
        <w:numPr>
          <w:ilvl w:val="0"/>
          <w:numId w:val="11"/>
        </w:numPr>
      </w:pPr>
      <w:r>
        <w:rPr>
          <w:b/>
          <w:bCs/>
        </w:rPr>
        <w:t>Ενδεικτικό</w:t>
      </w:r>
      <w:r w:rsidRPr="0007363A">
        <w:rPr>
          <w:b/>
          <w:bCs/>
        </w:rPr>
        <w:t xml:space="preserve"> </w:t>
      </w:r>
      <w:r>
        <w:rPr>
          <w:b/>
          <w:bCs/>
        </w:rPr>
        <w:t>προιόν</w:t>
      </w:r>
      <w:r w:rsidR="0007363A">
        <w:rPr>
          <w:b/>
          <w:bCs/>
        </w:rPr>
        <w:t xml:space="preserve">:  </w:t>
      </w:r>
      <w:r w:rsidR="0007363A">
        <w:t>GIGABYTE GEFORCE GTX660 GV-N660OC-2GD 2GB DDR5 PCI-E  RETAIL ή  ΑSUS HD7790-DC2OC-2GD5 2GB GDDR5 PCI-E RETAIL</w:t>
      </w:r>
    </w:p>
    <w:p w:rsidR="00741C3F" w:rsidRDefault="00741C3F" w:rsidP="00741C3F">
      <w:pPr>
        <w:ind w:left="720"/>
      </w:pPr>
    </w:p>
    <w:p w:rsidR="00660E19" w:rsidRPr="0007363A" w:rsidRDefault="00660E19" w:rsidP="00741C3F">
      <w:pPr>
        <w:ind w:left="720"/>
      </w:pPr>
    </w:p>
    <w:p w:rsidR="00741C3F" w:rsidRDefault="00741C3F" w:rsidP="00741C3F">
      <w:pPr>
        <w:rPr>
          <w:b/>
          <w:sz w:val="28"/>
          <w:szCs w:val="28"/>
        </w:rPr>
      </w:pPr>
      <w:r>
        <w:rPr>
          <w:b/>
          <w:sz w:val="28"/>
          <w:szCs w:val="28"/>
        </w:rPr>
        <w:t>6)</w:t>
      </w:r>
      <w:r w:rsidRPr="00741C3F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Εξωτερικός - Δικτυακός Σκληρός Δίσκος</w:t>
      </w:r>
      <w:r w:rsidRPr="00741C3F">
        <w:rPr>
          <w:b/>
          <w:sz w:val="28"/>
          <w:szCs w:val="28"/>
        </w:rPr>
        <w:t xml:space="preserve"> </w:t>
      </w:r>
    </w:p>
    <w:p w:rsidR="00741C3F" w:rsidRDefault="00741C3F" w:rsidP="00741C3F">
      <w:r>
        <w:rPr>
          <w:b/>
          <w:sz w:val="28"/>
          <w:szCs w:val="28"/>
        </w:rPr>
        <w:tab/>
      </w:r>
      <w:r w:rsidRPr="00DC0861">
        <w:rPr>
          <w:sz w:val="28"/>
          <w:szCs w:val="28"/>
        </w:rPr>
        <w:t>(</w:t>
      </w:r>
      <w:r>
        <w:t>Να αναφερθεί κατασκευαστής και μοντέλο)</w:t>
      </w:r>
    </w:p>
    <w:p w:rsidR="00741C3F" w:rsidRPr="00977016" w:rsidRDefault="00741C3F" w:rsidP="00741C3F">
      <w:pPr>
        <w:rPr>
          <w:b/>
          <w:sz w:val="28"/>
          <w:szCs w:val="28"/>
        </w:rPr>
      </w:pPr>
    </w:p>
    <w:p w:rsidR="00741C3F" w:rsidRDefault="00741C3F" w:rsidP="00741C3F">
      <w:pPr>
        <w:numPr>
          <w:ilvl w:val="0"/>
          <w:numId w:val="11"/>
        </w:numPr>
      </w:pPr>
      <w:r>
        <w:t xml:space="preserve"> </w:t>
      </w:r>
      <w:r w:rsidRPr="00D21187">
        <w:t>Χωρητικότητα:</w:t>
      </w:r>
      <w:r>
        <w:t xml:space="preserve"> &gt;= 2TB.</w:t>
      </w:r>
    </w:p>
    <w:p w:rsidR="00741C3F" w:rsidRPr="00D21187" w:rsidRDefault="00741C3F" w:rsidP="00741C3F">
      <w:pPr>
        <w:numPr>
          <w:ilvl w:val="0"/>
          <w:numId w:val="11"/>
        </w:numPr>
        <w:rPr>
          <w:lang w:val="en-GB"/>
        </w:rPr>
      </w:pPr>
      <w:r w:rsidRPr="00D21187">
        <w:t>Θυρ</w:t>
      </w:r>
      <w:r>
        <w:t xml:space="preserve">α διασύνδεσης </w:t>
      </w:r>
      <w:r>
        <w:rPr>
          <w:lang w:val="en-GB"/>
        </w:rPr>
        <w:t xml:space="preserve">: </w:t>
      </w:r>
      <w:r w:rsidRPr="00D21187">
        <w:rPr>
          <w:lang w:val="en-GB"/>
        </w:rPr>
        <w:t>Gigabit Ethernet.</w:t>
      </w:r>
    </w:p>
    <w:p w:rsidR="00741C3F" w:rsidRPr="00D21187" w:rsidRDefault="00741C3F" w:rsidP="00741C3F">
      <w:pPr>
        <w:numPr>
          <w:ilvl w:val="0"/>
          <w:numId w:val="11"/>
        </w:numPr>
        <w:rPr>
          <w:lang w:val="en-GB"/>
        </w:rPr>
      </w:pPr>
      <w:r w:rsidRPr="00D21187">
        <w:t>Λειτουργικό</w:t>
      </w:r>
      <w:r w:rsidRPr="00D21187">
        <w:rPr>
          <w:lang w:val="en-GB"/>
        </w:rPr>
        <w:t>: Windows Vista/XP/2000, Mac OS X 10.4.11+, 10.5.2+.</w:t>
      </w:r>
    </w:p>
    <w:p w:rsidR="00741C3F" w:rsidRPr="00D21187" w:rsidRDefault="00741C3F" w:rsidP="00741C3F">
      <w:pPr>
        <w:numPr>
          <w:ilvl w:val="0"/>
          <w:numId w:val="11"/>
        </w:numPr>
        <w:rPr>
          <w:lang w:val="en-GB"/>
        </w:rPr>
      </w:pPr>
      <w:r w:rsidRPr="00D21187">
        <w:t>Υποστηριζόμενα</w:t>
      </w:r>
      <w:r w:rsidRPr="00D21187">
        <w:rPr>
          <w:lang w:val="en-GB"/>
        </w:rPr>
        <w:t xml:space="preserve"> File Systems: NTFS, FAT/FAT32.</w:t>
      </w:r>
    </w:p>
    <w:p w:rsidR="00741C3F" w:rsidRPr="007E1408" w:rsidRDefault="00741C3F" w:rsidP="00741C3F">
      <w:pPr>
        <w:numPr>
          <w:ilvl w:val="0"/>
          <w:numId w:val="11"/>
        </w:numPr>
        <w:rPr>
          <w:lang w:val="en-GB"/>
        </w:rPr>
      </w:pPr>
      <w:r w:rsidRPr="00D21187">
        <w:t>Υποστηριζόμεν</w:t>
      </w:r>
      <w:r w:rsidRPr="007E1408">
        <w:rPr>
          <w:lang w:val="en-GB"/>
        </w:rPr>
        <w:t xml:space="preserve">o </w:t>
      </w:r>
      <w:r w:rsidRPr="00D21187">
        <w:t>πρωτόκολλο</w:t>
      </w:r>
      <w:r w:rsidRPr="007E1408">
        <w:rPr>
          <w:lang w:val="en-GB"/>
        </w:rPr>
        <w:t>: HTTP, HTTPS, CIFS/SMB, NFS, FTP.</w:t>
      </w:r>
    </w:p>
    <w:p w:rsidR="00741C3F" w:rsidRPr="00A550B5" w:rsidRDefault="00741C3F" w:rsidP="00741C3F">
      <w:pPr>
        <w:numPr>
          <w:ilvl w:val="0"/>
          <w:numId w:val="11"/>
        </w:numPr>
      </w:pPr>
      <w:r w:rsidRPr="00D21187">
        <w:t>Λογισμικό αυτόματου Backup Υπολογιστών</w:t>
      </w:r>
      <w:r>
        <w:t xml:space="preserve">  </w:t>
      </w:r>
    </w:p>
    <w:p w:rsidR="00741C3F" w:rsidRPr="00326DFC" w:rsidRDefault="00741C3F" w:rsidP="00741C3F">
      <w:pPr>
        <w:numPr>
          <w:ilvl w:val="0"/>
          <w:numId w:val="11"/>
        </w:numPr>
      </w:pPr>
      <w:r>
        <w:rPr>
          <w:b/>
          <w:bCs/>
        </w:rPr>
        <w:t>Εγγύηση:</w:t>
      </w:r>
      <w:r>
        <w:t xml:space="preserve"> 3 χρόνια.</w:t>
      </w:r>
    </w:p>
    <w:p w:rsidR="00741C3F" w:rsidRPr="00326DFC" w:rsidRDefault="00741C3F" w:rsidP="00741C3F">
      <w:pPr>
        <w:numPr>
          <w:ilvl w:val="0"/>
          <w:numId w:val="11"/>
        </w:numPr>
        <w:rPr>
          <w:lang w:val="en-US"/>
        </w:rPr>
      </w:pPr>
      <w:r>
        <w:rPr>
          <w:b/>
          <w:bCs/>
        </w:rPr>
        <w:t>Ενδεικτικό</w:t>
      </w:r>
      <w:r w:rsidRPr="00326DFC">
        <w:rPr>
          <w:b/>
          <w:bCs/>
          <w:lang w:val="en-US"/>
        </w:rPr>
        <w:t xml:space="preserve"> </w:t>
      </w:r>
      <w:r>
        <w:rPr>
          <w:b/>
          <w:bCs/>
        </w:rPr>
        <w:t>προιόν</w:t>
      </w:r>
      <w:r w:rsidRPr="00326DFC">
        <w:rPr>
          <w:b/>
          <w:bCs/>
          <w:lang w:val="en-US"/>
        </w:rPr>
        <w:t xml:space="preserve"> </w:t>
      </w:r>
      <w:r w:rsidRPr="00326DFC">
        <w:rPr>
          <w:lang w:val="en-US"/>
        </w:rPr>
        <w:t xml:space="preserve">WESTERN DIGITAL WDBACG0020HCH MY BOOK LIVE 2TB  </w:t>
      </w:r>
      <w:r>
        <w:t>και</w:t>
      </w:r>
    </w:p>
    <w:p w:rsidR="00741C3F" w:rsidRPr="00660E19" w:rsidRDefault="00741C3F" w:rsidP="00660E19">
      <w:pPr>
        <w:pStyle w:val="ab"/>
        <w:numPr>
          <w:ilvl w:val="0"/>
          <w:numId w:val="11"/>
        </w:numPr>
        <w:rPr>
          <w:lang w:val="en-US"/>
        </w:rPr>
      </w:pPr>
      <w:r w:rsidRPr="00660E19">
        <w:rPr>
          <w:lang w:val="en-US"/>
        </w:rPr>
        <w:t>SEAGATE STCG2000200 2TB CENTRAL HARD DRIVE</w:t>
      </w:r>
    </w:p>
    <w:p w:rsidR="00660E19" w:rsidRPr="00906E5B" w:rsidRDefault="00660E19" w:rsidP="00660E19">
      <w:pPr>
        <w:ind w:left="2880"/>
        <w:rPr>
          <w:lang w:val="en-US"/>
        </w:rPr>
      </w:pPr>
    </w:p>
    <w:p w:rsidR="009F7408" w:rsidRPr="00BF6813" w:rsidRDefault="009F7408" w:rsidP="00B82652">
      <w:pPr>
        <w:rPr>
          <w:lang w:val="en-US"/>
        </w:rPr>
      </w:pPr>
    </w:p>
    <w:p w:rsidR="00326DFC" w:rsidRPr="00BF6813" w:rsidRDefault="00326DFC" w:rsidP="00B82652"/>
    <w:sectPr w:rsidR="00326DFC" w:rsidRPr="00BF6813" w:rsidSect="00BF6813">
      <w:footerReference w:type="default" r:id="rId9"/>
      <w:pgSz w:w="11906" w:h="16838"/>
      <w:pgMar w:top="426" w:right="866" w:bottom="426" w:left="8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30" w:rsidRDefault="00836330" w:rsidP="00F531A0">
      <w:pPr>
        <w:pStyle w:val="a6"/>
      </w:pPr>
      <w:r>
        <w:separator/>
      </w:r>
    </w:p>
  </w:endnote>
  <w:endnote w:type="continuationSeparator" w:id="0">
    <w:p w:rsidR="00836330" w:rsidRDefault="00836330" w:rsidP="00F531A0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notTrueType/>
    <w:pitch w:val="variable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DA" w:rsidRDefault="00C07CDA" w:rsidP="00962C34">
    <w:pPr>
      <w:pStyle w:val="a8"/>
      <w:pBdr>
        <w:top w:val="single" w:sz="4" w:space="1" w:color="auto"/>
      </w:pBdr>
      <w:jc w:val="center"/>
    </w:pPr>
    <w:r>
      <w:rPr>
        <w:rStyle w:val="a9"/>
      </w:rPr>
      <w:t xml:space="preserve">Σελίδα </w:t>
    </w:r>
    <w:r w:rsidR="0059408B">
      <w:rPr>
        <w:rStyle w:val="a9"/>
      </w:rPr>
      <w:fldChar w:fldCharType="begin"/>
    </w:r>
    <w:r>
      <w:rPr>
        <w:rStyle w:val="a9"/>
      </w:rPr>
      <w:instrText xml:space="preserve"> PAGE </w:instrText>
    </w:r>
    <w:r w:rsidR="0059408B">
      <w:rPr>
        <w:rStyle w:val="a9"/>
      </w:rPr>
      <w:fldChar w:fldCharType="separate"/>
    </w:r>
    <w:r w:rsidR="00BF6813">
      <w:rPr>
        <w:rStyle w:val="a9"/>
        <w:noProof/>
      </w:rPr>
      <w:t>1</w:t>
    </w:r>
    <w:r w:rsidR="0059408B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30" w:rsidRDefault="00836330" w:rsidP="00F531A0">
      <w:pPr>
        <w:pStyle w:val="a6"/>
      </w:pPr>
      <w:r>
        <w:separator/>
      </w:r>
    </w:p>
  </w:footnote>
  <w:footnote w:type="continuationSeparator" w:id="0">
    <w:p w:rsidR="00836330" w:rsidRDefault="00836330" w:rsidP="00F531A0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931"/>
    <w:multiLevelType w:val="hybridMultilevel"/>
    <w:tmpl w:val="355A479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F46ECC"/>
    <w:multiLevelType w:val="hybridMultilevel"/>
    <w:tmpl w:val="A2448EF6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901B0"/>
    <w:multiLevelType w:val="hybridMultilevel"/>
    <w:tmpl w:val="1A00FBF4"/>
    <w:lvl w:ilvl="0" w:tplc="A800B99C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7E329F"/>
    <w:multiLevelType w:val="hybridMultilevel"/>
    <w:tmpl w:val="B90ED3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378E1"/>
    <w:multiLevelType w:val="hybridMultilevel"/>
    <w:tmpl w:val="ADDEC1BC"/>
    <w:lvl w:ilvl="0" w:tplc="524C7DE2">
      <w:start w:val="1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C053B2"/>
    <w:multiLevelType w:val="hybridMultilevel"/>
    <w:tmpl w:val="98D6F6DE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710598"/>
    <w:multiLevelType w:val="hybridMultilevel"/>
    <w:tmpl w:val="63E4B0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A74EF3"/>
    <w:multiLevelType w:val="multilevel"/>
    <w:tmpl w:val="98D6F6DE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503DFB"/>
    <w:multiLevelType w:val="multilevel"/>
    <w:tmpl w:val="207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03EE7"/>
    <w:multiLevelType w:val="hybridMultilevel"/>
    <w:tmpl w:val="17EC34D2"/>
    <w:lvl w:ilvl="0" w:tplc="0408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545DD6"/>
    <w:multiLevelType w:val="hybridMultilevel"/>
    <w:tmpl w:val="6C6859A4"/>
    <w:lvl w:ilvl="0" w:tplc="8F3C89E4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403154"/>
    <w:multiLevelType w:val="hybridMultilevel"/>
    <w:tmpl w:val="1FDED7DE"/>
    <w:lvl w:ilvl="0" w:tplc="3032376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2BB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93"/>
    <w:rsid w:val="00001A0A"/>
    <w:rsid w:val="00006EC3"/>
    <w:rsid w:val="00017E91"/>
    <w:rsid w:val="00023910"/>
    <w:rsid w:val="000253FF"/>
    <w:rsid w:val="00027F75"/>
    <w:rsid w:val="000327EC"/>
    <w:rsid w:val="00056E4E"/>
    <w:rsid w:val="000604D0"/>
    <w:rsid w:val="0006480A"/>
    <w:rsid w:val="0007363A"/>
    <w:rsid w:val="000941AF"/>
    <w:rsid w:val="000A0038"/>
    <w:rsid w:val="000A04B5"/>
    <w:rsid w:val="000A4762"/>
    <w:rsid w:val="000C080F"/>
    <w:rsid w:val="000D011A"/>
    <w:rsid w:val="000E1CFF"/>
    <w:rsid w:val="00107289"/>
    <w:rsid w:val="00140488"/>
    <w:rsid w:val="00141625"/>
    <w:rsid w:val="001419EE"/>
    <w:rsid w:val="0014399A"/>
    <w:rsid w:val="00144D11"/>
    <w:rsid w:val="00144FAA"/>
    <w:rsid w:val="00152246"/>
    <w:rsid w:val="001601E0"/>
    <w:rsid w:val="00164BF3"/>
    <w:rsid w:val="00165335"/>
    <w:rsid w:val="00174394"/>
    <w:rsid w:val="001877F8"/>
    <w:rsid w:val="001966DA"/>
    <w:rsid w:val="001B0806"/>
    <w:rsid w:val="001B2308"/>
    <w:rsid w:val="001B3C30"/>
    <w:rsid w:val="001B5C2B"/>
    <w:rsid w:val="001C0F53"/>
    <w:rsid w:val="001D53B2"/>
    <w:rsid w:val="001F5722"/>
    <w:rsid w:val="002079F6"/>
    <w:rsid w:val="002132D3"/>
    <w:rsid w:val="00214784"/>
    <w:rsid w:val="00221EB2"/>
    <w:rsid w:val="00222811"/>
    <w:rsid w:val="00223C0A"/>
    <w:rsid w:val="00223C32"/>
    <w:rsid w:val="002322B2"/>
    <w:rsid w:val="00262B60"/>
    <w:rsid w:val="0026797C"/>
    <w:rsid w:val="00272874"/>
    <w:rsid w:val="002925BF"/>
    <w:rsid w:val="002A7CFA"/>
    <w:rsid w:val="002C2550"/>
    <w:rsid w:val="002E5F81"/>
    <w:rsid w:val="002F1737"/>
    <w:rsid w:val="003069AC"/>
    <w:rsid w:val="00326DFC"/>
    <w:rsid w:val="0033536E"/>
    <w:rsid w:val="00363440"/>
    <w:rsid w:val="00370C8B"/>
    <w:rsid w:val="00381F21"/>
    <w:rsid w:val="00395B7C"/>
    <w:rsid w:val="003C07D5"/>
    <w:rsid w:val="003C4321"/>
    <w:rsid w:val="003C710D"/>
    <w:rsid w:val="003E78E7"/>
    <w:rsid w:val="003F7E9B"/>
    <w:rsid w:val="00411BAC"/>
    <w:rsid w:val="00424A5B"/>
    <w:rsid w:val="00430AE1"/>
    <w:rsid w:val="0044072F"/>
    <w:rsid w:val="00444A7C"/>
    <w:rsid w:val="00451FE0"/>
    <w:rsid w:val="00463A9E"/>
    <w:rsid w:val="00467697"/>
    <w:rsid w:val="004764E9"/>
    <w:rsid w:val="004808A5"/>
    <w:rsid w:val="0048509E"/>
    <w:rsid w:val="004B0B74"/>
    <w:rsid w:val="004D0CB8"/>
    <w:rsid w:val="004D48ED"/>
    <w:rsid w:val="00517FE8"/>
    <w:rsid w:val="0052130C"/>
    <w:rsid w:val="005459F4"/>
    <w:rsid w:val="00546D30"/>
    <w:rsid w:val="00555D00"/>
    <w:rsid w:val="005626FD"/>
    <w:rsid w:val="00565382"/>
    <w:rsid w:val="00582499"/>
    <w:rsid w:val="005901D5"/>
    <w:rsid w:val="0059408B"/>
    <w:rsid w:val="005A4900"/>
    <w:rsid w:val="005C5B82"/>
    <w:rsid w:val="005D43C9"/>
    <w:rsid w:val="005D5E08"/>
    <w:rsid w:val="005D740E"/>
    <w:rsid w:val="005F1BC2"/>
    <w:rsid w:val="00603B20"/>
    <w:rsid w:val="0063770B"/>
    <w:rsid w:val="00655C79"/>
    <w:rsid w:val="00660E19"/>
    <w:rsid w:val="0066627D"/>
    <w:rsid w:val="00666E39"/>
    <w:rsid w:val="00670B17"/>
    <w:rsid w:val="00674C05"/>
    <w:rsid w:val="00694F45"/>
    <w:rsid w:val="006C2215"/>
    <w:rsid w:val="006C30FE"/>
    <w:rsid w:val="006D48AD"/>
    <w:rsid w:val="006D6025"/>
    <w:rsid w:val="006E1608"/>
    <w:rsid w:val="006E6B07"/>
    <w:rsid w:val="006F1185"/>
    <w:rsid w:val="007303EE"/>
    <w:rsid w:val="007360CF"/>
    <w:rsid w:val="00741C3F"/>
    <w:rsid w:val="00746444"/>
    <w:rsid w:val="00751295"/>
    <w:rsid w:val="00754047"/>
    <w:rsid w:val="0075408D"/>
    <w:rsid w:val="00772EF8"/>
    <w:rsid w:val="007A54D3"/>
    <w:rsid w:val="007B7208"/>
    <w:rsid w:val="007C63AD"/>
    <w:rsid w:val="007E1408"/>
    <w:rsid w:val="007E4CC2"/>
    <w:rsid w:val="007E5937"/>
    <w:rsid w:val="007F100F"/>
    <w:rsid w:val="0082599D"/>
    <w:rsid w:val="00836330"/>
    <w:rsid w:val="008371A2"/>
    <w:rsid w:val="00871CD8"/>
    <w:rsid w:val="00873B13"/>
    <w:rsid w:val="00874FAB"/>
    <w:rsid w:val="008753CD"/>
    <w:rsid w:val="008A02EA"/>
    <w:rsid w:val="008B2920"/>
    <w:rsid w:val="008B45F0"/>
    <w:rsid w:val="008E3BD5"/>
    <w:rsid w:val="008E6661"/>
    <w:rsid w:val="008E6698"/>
    <w:rsid w:val="008F1401"/>
    <w:rsid w:val="008F3F73"/>
    <w:rsid w:val="009058A1"/>
    <w:rsid w:val="00906E5B"/>
    <w:rsid w:val="0091075A"/>
    <w:rsid w:val="00962C34"/>
    <w:rsid w:val="009937BF"/>
    <w:rsid w:val="009B2BE0"/>
    <w:rsid w:val="009B4B76"/>
    <w:rsid w:val="009D0253"/>
    <w:rsid w:val="009D68C2"/>
    <w:rsid w:val="009D7071"/>
    <w:rsid w:val="009F1413"/>
    <w:rsid w:val="009F1BC1"/>
    <w:rsid w:val="009F1D62"/>
    <w:rsid w:val="009F7408"/>
    <w:rsid w:val="00A011B9"/>
    <w:rsid w:val="00A10CB2"/>
    <w:rsid w:val="00A10D7F"/>
    <w:rsid w:val="00A175A8"/>
    <w:rsid w:val="00A550B5"/>
    <w:rsid w:val="00A5568E"/>
    <w:rsid w:val="00A558A2"/>
    <w:rsid w:val="00A56BB8"/>
    <w:rsid w:val="00A61029"/>
    <w:rsid w:val="00A61431"/>
    <w:rsid w:val="00A728E9"/>
    <w:rsid w:val="00A9479B"/>
    <w:rsid w:val="00AB656A"/>
    <w:rsid w:val="00AC41A7"/>
    <w:rsid w:val="00AD1489"/>
    <w:rsid w:val="00AD36F2"/>
    <w:rsid w:val="00AD7369"/>
    <w:rsid w:val="00AE3194"/>
    <w:rsid w:val="00AE45EB"/>
    <w:rsid w:val="00AF4E46"/>
    <w:rsid w:val="00B079E6"/>
    <w:rsid w:val="00B17901"/>
    <w:rsid w:val="00B53372"/>
    <w:rsid w:val="00B64FA4"/>
    <w:rsid w:val="00B653D0"/>
    <w:rsid w:val="00B66120"/>
    <w:rsid w:val="00B7185D"/>
    <w:rsid w:val="00B74D9D"/>
    <w:rsid w:val="00B81ABA"/>
    <w:rsid w:val="00B82652"/>
    <w:rsid w:val="00B90F57"/>
    <w:rsid w:val="00B966FF"/>
    <w:rsid w:val="00BC1DE4"/>
    <w:rsid w:val="00BD0140"/>
    <w:rsid w:val="00BD1BFC"/>
    <w:rsid w:val="00BD34F4"/>
    <w:rsid w:val="00BD4E1B"/>
    <w:rsid w:val="00BD7982"/>
    <w:rsid w:val="00BE20B3"/>
    <w:rsid w:val="00BE7534"/>
    <w:rsid w:val="00BF6813"/>
    <w:rsid w:val="00C07CDA"/>
    <w:rsid w:val="00C30E0E"/>
    <w:rsid w:val="00C33E62"/>
    <w:rsid w:val="00C47174"/>
    <w:rsid w:val="00C60141"/>
    <w:rsid w:val="00C71BD1"/>
    <w:rsid w:val="00C929E0"/>
    <w:rsid w:val="00C94F61"/>
    <w:rsid w:val="00CA4F2E"/>
    <w:rsid w:val="00CB0C93"/>
    <w:rsid w:val="00CC1A12"/>
    <w:rsid w:val="00CC2941"/>
    <w:rsid w:val="00CD4238"/>
    <w:rsid w:val="00CE3250"/>
    <w:rsid w:val="00CE5180"/>
    <w:rsid w:val="00D06DD8"/>
    <w:rsid w:val="00D21187"/>
    <w:rsid w:val="00D3691F"/>
    <w:rsid w:val="00D41A97"/>
    <w:rsid w:val="00D425CA"/>
    <w:rsid w:val="00D64A5B"/>
    <w:rsid w:val="00D72B44"/>
    <w:rsid w:val="00D73738"/>
    <w:rsid w:val="00D85C4C"/>
    <w:rsid w:val="00DA253C"/>
    <w:rsid w:val="00DC0861"/>
    <w:rsid w:val="00DC5207"/>
    <w:rsid w:val="00DD0A99"/>
    <w:rsid w:val="00DD3A8C"/>
    <w:rsid w:val="00DE7294"/>
    <w:rsid w:val="00E12B94"/>
    <w:rsid w:val="00E373AA"/>
    <w:rsid w:val="00E50288"/>
    <w:rsid w:val="00E55544"/>
    <w:rsid w:val="00E65D28"/>
    <w:rsid w:val="00E677C8"/>
    <w:rsid w:val="00E849FB"/>
    <w:rsid w:val="00E87A65"/>
    <w:rsid w:val="00E91833"/>
    <w:rsid w:val="00E93966"/>
    <w:rsid w:val="00E94F85"/>
    <w:rsid w:val="00EA0E8D"/>
    <w:rsid w:val="00EB1250"/>
    <w:rsid w:val="00EB5F3F"/>
    <w:rsid w:val="00EE1B72"/>
    <w:rsid w:val="00EE2903"/>
    <w:rsid w:val="00EF1097"/>
    <w:rsid w:val="00EF384E"/>
    <w:rsid w:val="00F11A8D"/>
    <w:rsid w:val="00F2435C"/>
    <w:rsid w:val="00F34F02"/>
    <w:rsid w:val="00F44352"/>
    <w:rsid w:val="00F45766"/>
    <w:rsid w:val="00F4737B"/>
    <w:rsid w:val="00F531A0"/>
    <w:rsid w:val="00F625D0"/>
    <w:rsid w:val="00F66196"/>
    <w:rsid w:val="00F6627A"/>
    <w:rsid w:val="00F94492"/>
    <w:rsid w:val="00FA2E06"/>
    <w:rsid w:val="00FB0F33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0E"/>
    <w:rPr>
      <w:sz w:val="24"/>
      <w:szCs w:val="24"/>
    </w:rPr>
  </w:style>
  <w:style w:type="paragraph" w:styleId="1">
    <w:name w:val="heading 1"/>
    <w:basedOn w:val="a"/>
    <w:next w:val="a"/>
    <w:qFormat/>
    <w:rsid w:val="00C30E0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30E0E"/>
    <w:pPr>
      <w:keepNext/>
      <w:spacing w:before="240" w:after="60"/>
      <w:outlineLvl w:val="1"/>
    </w:pPr>
    <w:rPr>
      <w:rFonts w:ascii="Arial" w:hAnsi="Arial"/>
      <w:b/>
      <w:i/>
      <w:snapToGrid w:val="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45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0E0E"/>
    <w:pPr>
      <w:spacing w:before="120" w:after="120"/>
    </w:pPr>
    <w:rPr>
      <w:rFonts w:ascii="Courier New" w:hAnsi="Courier New"/>
      <w:b/>
      <w:snapToGrid w:val="0"/>
      <w:szCs w:val="20"/>
    </w:rPr>
  </w:style>
  <w:style w:type="paragraph" w:styleId="a4">
    <w:name w:val="Balloon Text"/>
    <w:basedOn w:val="a"/>
    <w:semiHidden/>
    <w:rsid w:val="00F2435C"/>
    <w:rPr>
      <w:rFonts w:ascii="Tahoma" w:hAnsi="Tahoma" w:cs="Tahoma"/>
      <w:sz w:val="16"/>
      <w:szCs w:val="16"/>
    </w:rPr>
  </w:style>
  <w:style w:type="character" w:customStyle="1" w:styleId="products1">
    <w:name w:val="products1"/>
    <w:basedOn w:val="a0"/>
    <w:rsid w:val="00CE5180"/>
    <w:rPr>
      <w:rFonts w:ascii="Verdana" w:hAnsi="Verdana" w:hint="default"/>
      <w:b/>
      <w:bCs/>
      <w:color w:val="4C3D01"/>
      <w:sz w:val="15"/>
      <w:szCs w:val="15"/>
    </w:rPr>
  </w:style>
  <w:style w:type="paragraph" w:styleId="a5">
    <w:name w:val="Body Text"/>
    <w:basedOn w:val="a"/>
    <w:rsid w:val="00C60141"/>
    <w:pPr>
      <w:suppressAutoHyphens/>
      <w:autoSpaceDE w:val="0"/>
      <w:ind w:right="-58"/>
    </w:pPr>
    <w:rPr>
      <w:sz w:val="20"/>
      <w:szCs w:val="20"/>
      <w:lang w:eastAsia="ar-SA"/>
    </w:rPr>
  </w:style>
  <w:style w:type="paragraph" w:styleId="10">
    <w:name w:val="toc 1"/>
    <w:basedOn w:val="a"/>
    <w:next w:val="a"/>
    <w:semiHidden/>
    <w:rsid w:val="00C60141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paragraph" w:styleId="a6">
    <w:name w:val="footnote text"/>
    <w:basedOn w:val="a"/>
    <w:semiHidden/>
    <w:rsid w:val="001C0F53"/>
    <w:pPr>
      <w:suppressAutoHyphens/>
      <w:autoSpaceDE w:val="0"/>
    </w:pPr>
    <w:rPr>
      <w:sz w:val="20"/>
      <w:szCs w:val="20"/>
      <w:lang w:eastAsia="ar-SA"/>
    </w:rPr>
  </w:style>
  <w:style w:type="paragraph" w:styleId="a7">
    <w:name w:val="header"/>
    <w:basedOn w:val="a"/>
    <w:rsid w:val="00EA0E8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A0E8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62C34"/>
  </w:style>
  <w:style w:type="paragraph" w:styleId="aa">
    <w:name w:val="Plain Text"/>
    <w:basedOn w:val="a"/>
    <w:rsid w:val="00A61029"/>
    <w:rPr>
      <w:rFonts w:ascii="Courier New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8B45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b">
    <w:name w:val="List Paragraph"/>
    <w:basedOn w:val="a"/>
    <w:uiPriority w:val="34"/>
    <w:qFormat/>
    <w:rsid w:val="00741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rFonts w:ascii="Courier New" w:hAnsi="Courier New"/>
      <w:b/>
      <w:snapToGrid w:val="0"/>
      <w:szCs w:val="20"/>
    </w:rPr>
  </w:style>
  <w:style w:type="paragraph" w:styleId="a4">
    <w:name w:val="Balloon Text"/>
    <w:basedOn w:val="a"/>
    <w:semiHidden/>
    <w:rsid w:val="00F2435C"/>
    <w:rPr>
      <w:rFonts w:ascii="Tahoma" w:hAnsi="Tahoma" w:cs="Tahoma"/>
      <w:sz w:val="16"/>
      <w:szCs w:val="16"/>
    </w:rPr>
  </w:style>
  <w:style w:type="character" w:customStyle="1" w:styleId="products1">
    <w:name w:val="products1"/>
    <w:basedOn w:val="a0"/>
    <w:rsid w:val="00CE5180"/>
    <w:rPr>
      <w:rFonts w:ascii="Verdana" w:hAnsi="Verdana" w:hint="default"/>
      <w:b/>
      <w:bCs/>
      <w:color w:val="4C3D01"/>
      <w:sz w:val="15"/>
      <w:szCs w:val="15"/>
    </w:rPr>
  </w:style>
  <w:style w:type="paragraph" w:styleId="a5">
    <w:name w:val="Body Text"/>
    <w:basedOn w:val="a"/>
    <w:rsid w:val="00C60141"/>
    <w:pPr>
      <w:suppressAutoHyphens/>
      <w:autoSpaceDE w:val="0"/>
      <w:ind w:right="-58"/>
    </w:pPr>
    <w:rPr>
      <w:sz w:val="20"/>
      <w:szCs w:val="20"/>
      <w:lang w:eastAsia="ar-SA"/>
    </w:rPr>
  </w:style>
  <w:style w:type="paragraph" w:styleId="10">
    <w:name w:val="toc 1"/>
    <w:basedOn w:val="a"/>
    <w:next w:val="a"/>
    <w:semiHidden/>
    <w:rsid w:val="00C60141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paragraph" w:styleId="a6">
    <w:name w:val="footnote text"/>
    <w:basedOn w:val="a"/>
    <w:semiHidden/>
    <w:rsid w:val="001C0F53"/>
    <w:pPr>
      <w:suppressAutoHyphens/>
      <w:autoSpaceDE w:val="0"/>
    </w:pPr>
    <w:rPr>
      <w:sz w:val="20"/>
      <w:szCs w:val="20"/>
      <w:lang w:eastAsia="ar-SA"/>
    </w:rPr>
  </w:style>
  <w:style w:type="paragraph" w:styleId="a7">
    <w:name w:val="header"/>
    <w:basedOn w:val="a"/>
    <w:rsid w:val="00EA0E8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A0E8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62C34"/>
  </w:style>
  <w:style w:type="paragraph" w:styleId="aa">
    <w:name w:val="Plain Text"/>
    <w:basedOn w:val="a"/>
    <w:rsid w:val="00A6102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3B91-7BFB-42F3-8813-4E2C74DA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dimos sitias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leandros</dc:creator>
  <cp:keywords/>
  <dc:description/>
  <cp:lastModifiedBy>user</cp:lastModifiedBy>
  <cp:revision>2</cp:revision>
  <cp:lastPrinted>2013-08-26T07:19:00Z</cp:lastPrinted>
  <dcterms:created xsi:type="dcterms:W3CDTF">2013-09-20T07:47:00Z</dcterms:created>
  <dcterms:modified xsi:type="dcterms:W3CDTF">2013-09-20T07:47:00Z</dcterms:modified>
</cp:coreProperties>
</file>